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FE7B" w14:textId="77777777" w:rsidR="00925612" w:rsidRPr="00925612" w:rsidRDefault="00925612" w:rsidP="00925612">
      <w:pPr>
        <w:jc w:val="center"/>
        <w:rPr>
          <w:rFonts w:ascii="Arial" w:hAnsi="Arial" w:cs="Arial"/>
          <w:b/>
          <w:lang w:val="es-ES"/>
        </w:rPr>
      </w:pPr>
      <w:r w:rsidRPr="00925612">
        <w:rPr>
          <w:rFonts w:ascii="Arial" w:hAnsi="Arial" w:cs="Arial"/>
          <w:b/>
          <w:lang w:val="es-ES"/>
        </w:rPr>
        <w:t>XIV Jornadas de Sociología de la Facultad de Ciencia Sociales UBA</w:t>
      </w:r>
    </w:p>
    <w:p w14:paraId="7D0E8F6B" w14:textId="77777777" w:rsidR="00925612" w:rsidRPr="00925612" w:rsidRDefault="00925612" w:rsidP="00925612">
      <w:pPr>
        <w:jc w:val="center"/>
        <w:rPr>
          <w:rFonts w:ascii="Arial" w:hAnsi="Arial" w:cs="Arial"/>
          <w:b/>
          <w:lang w:val="es-ES"/>
        </w:rPr>
      </w:pPr>
      <w:r w:rsidRPr="00925612">
        <w:rPr>
          <w:rFonts w:ascii="Arial" w:hAnsi="Arial" w:cs="Arial"/>
          <w:b/>
          <w:lang w:val="es-ES"/>
        </w:rPr>
        <w:t>1 al 5 noviembre del 2021</w:t>
      </w:r>
    </w:p>
    <w:p w14:paraId="32A0FACD" w14:textId="77777777" w:rsidR="00925612" w:rsidRPr="00925612" w:rsidRDefault="00925612" w:rsidP="00925612">
      <w:pPr>
        <w:jc w:val="center"/>
        <w:rPr>
          <w:rFonts w:ascii="Arial" w:hAnsi="Arial" w:cs="Arial"/>
          <w:b/>
          <w:lang w:val="es-ES"/>
        </w:rPr>
      </w:pPr>
    </w:p>
    <w:p w14:paraId="64C258EC" w14:textId="77777777" w:rsidR="00925612" w:rsidRPr="00925612" w:rsidRDefault="00925612" w:rsidP="00925612">
      <w:pPr>
        <w:rPr>
          <w:rFonts w:ascii="Arial" w:hAnsi="Arial" w:cs="Arial"/>
          <w:b/>
          <w:lang w:val="es-ES"/>
        </w:rPr>
      </w:pPr>
    </w:p>
    <w:p w14:paraId="0EDA3665" w14:textId="77777777" w:rsidR="00925612" w:rsidRPr="00925612" w:rsidRDefault="00925612" w:rsidP="00925612">
      <w:pPr>
        <w:rPr>
          <w:rFonts w:ascii="Arial" w:hAnsi="Arial" w:cs="Arial"/>
          <w:b/>
          <w:lang w:val="es-ES"/>
        </w:rPr>
      </w:pPr>
    </w:p>
    <w:p w14:paraId="6465804E" w14:textId="77777777" w:rsidR="00925612" w:rsidRPr="00925612" w:rsidRDefault="00925612" w:rsidP="00925612">
      <w:pPr>
        <w:rPr>
          <w:rFonts w:ascii="Arial" w:hAnsi="Arial" w:cs="Arial"/>
          <w:b/>
          <w:lang w:val="es-ES"/>
        </w:rPr>
      </w:pPr>
      <w:r w:rsidRPr="00925612">
        <w:rPr>
          <w:rFonts w:ascii="Arial" w:hAnsi="Arial" w:cs="Arial"/>
          <w:b/>
          <w:lang w:val="es-ES"/>
        </w:rPr>
        <w:t>EJE 6 Cultura. Significaciones. Comunicaciones. Identidades</w:t>
      </w:r>
    </w:p>
    <w:p w14:paraId="24F81258" w14:textId="77777777" w:rsidR="00925612" w:rsidRPr="00925612" w:rsidRDefault="00925612" w:rsidP="00925612">
      <w:pPr>
        <w:rPr>
          <w:rFonts w:ascii="Arial" w:hAnsi="Arial" w:cs="Arial"/>
          <w:b/>
          <w:lang w:val="es-ES"/>
        </w:rPr>
      </w:pPr>
    </w:p>
    <w:p w14:paraId="5BE483EC" w14:textId="77777777" w:rsidR="00925612" w:rsidRPr="00925612" w:rsidRDefault="00925612" w:rsidP="00925612">
      <w:pPr>
        <w:rPr>
          <w:rFonts w:ascii="Arial" w:hAnsi="Arial" w:cs="Arial"/>
          <w:b/>
          <w:lang w:val="es-ES"/>
        </w:rPr>
      </w:pPr>
      <w:r w:rsidRPr="00925612">
        <w:rPr>
          <w:rFonts w:ascii="Arial" w:hAnsi="Arial" w:cs="Arial"/>
          <w:b/>
          <w:lang w:val="es-ES"/>
        </w:rPr>
        <w:t>MESA 194: Reconfiguración de la escuela media y la formación docente del nivel medio a partir de la pandemia</w:t>
      </w:r>
    </w:p>
    <w:p w14:paraId="68A5D949" w14:textId="77777777" w:rsidR="00925612" w:rsidRPr="00925612" w:rsidRDefault="00925612" w:rsidP="00925612">
      <w:pPr>
        <w:rPr>
          <w:rFonts w:ascii="Arial" w:hAnsi="Arial" w:cs="Arial"/>
          <w:b/>
          <w:lang w:val="es-ES"/>
        </w:rPr>
      </w:pPr>
    </w:p>
    <w:p w14:paraId="3D8DBC95" w14:textId="77777777" w:rsidR="00925612" w:rsidRPr="00925612" w:rsidRDefault="00925612" w:rsidP="00925612">
      <w:pPr>
        <w:rPr>
          <w:rFonts w:ascii="Arial" w:hAnsi="Arial" w:cs="Arial"/>
          <w:b/>
          <w:lang w:val="es-ES"/>
        </w:rPr>
      </w:pPr>
      <w:r w:rsidRPr="00925612">
        <w:rPr>
          <w:rFonts w:ascii="Arial" w:hAnsi="Arial" w:cs="Arial"/>
          <w:b/>
          <w:lang w:val="es-ES"/>
        </w:rPr>
        <w:t xml:space="preserve">COORDINADORA Virginia </w:t>
      </w:r>
      <w:proofErr w:type="spellStart"/>
      <w:r w:rsidRPr="00925612">
        <w:rPr>
          <w:rFonts w:ascii="Arial" w:hAnsi="Arial" w:cs="Arial"/>
          <w:b/>
          <w:lang w:val="es-ES"/>
        </w:rPr>
        <w:t>Saez</w:t>
      </w:r>
      <w:proofErr w:type="spellEnd"/>
    </w:p>
    <w:p w14:paraId="01886BA9" w14:textId="77777777" w:rsidR="00925612" w:rsidRPr="00925612" w:rsidRDefault="00925612" w:rsidP="00925612">
      <w:pPr>
        <w:rPr>
          <w:rFonts w:ascii="Arial" w:hAnsi="Arial" w:cs="Arial"/>
          <w:b/>
          <w:lang w:val="es-ES"/>
        </w:rPr>
      </w:pPr>
      <w:r w:rsidRPr="00925612">
        <w:rPr>
          <w:rFonts w:ascii="Arial" w:hAnsi="Arial" w:cs="Arial"/>
          <w:b/>
          <w:lang w:val="es-ES"/>
        </w:rPr>
        <w:t xml:space="preserve"> </w:t>
      </w:r>
    </w:p>
    <w:p w14:paraId="6996E977" w14:textId="77777777" w:rsidR="00925612" w:rsidRPr="00925612" w:rsidRDefault="00925612" w:rsidP="00925612">
      <w:pPr>
        <w:jc w:val="center"/>
        <w:rPr>
          <w:rFonts w:ascii="Arial" w:hAnsi="Arial" w:cs="Arial"/>
          <w:b/>
          <w:lang w:val="es-ES"/>
        </w:rPr>
      </w:pPr>
    </w:p>
    <w:p w14:paraId="5D87677A" w14:textId="77777777" w:rsidR="00925612" w:rsidRPr="00925612" w:rsidRDefault="00925612" w:rsidP="00925612">
      <w:pPr>
        <w:rPr>
          <w:rFonts w:ascii="Arial" w:hAnsi="Arial" w:cs="Arial"/>
          <w:b/>
          <w:lang w:val="es-ES"/>
        </w:rPr>
      </w:pPr>
      <w:r w:rsidRPr="00925612">
        <w:rPr>
          <w:rFonts w:ascii="Arial" w:hAnsi="Arial" w:cs="Arial"/>
          <w:b/>
          <w:lang w:val="es-ES"/>
        </w:rPr>
        <w:t xml:space="preserve">TITULO DE LA </w:t>
      </w:r>
      <w:proofErr w:type="gramStart"/>
      <w:r w:rsidRPr="00925612">
        <w:rPr>
          <w:rFonts w:ascii="Arial" w:hAnsi="Arial" w:cs="Arial"/>
          <w:b/>
          <w:lang w:val="es-ES"/>
        </w:rPr>
        <w:t>PONENCIA :</w:t>
      </w:r>
      <w:proofErr w:type="gramEnd"/>
      <w:r w:rsidRPr="00925612">
        <w:rPr>
          <w:rFonts w:ascii="Arial" w:hAnsi="Arial" w:cs="Arial"/>
          <w:b/>
          <w:lang w:val="es-ES"/>
        </w:rPr>
        <w:t xml:space="preserve"> La Residencia Pedagógica y la Formación Docente  en tiempos de pandemia</w:t>
      </w:r>
    </w:p>
    <w:p w14:paraId="2E99922E" w14:textId="77777777" w:rsidR="00925612" w:rsidRPr="00925612" w:rsidRDefault="00925612" w:rsidP="00925612">
      <w:pPr>
        <w:rPr>
          <w:rFonts w:ascii="Arial" w:hAnsi="Arial" w:cs="Arial"/>
          <w:b/>
          <w:lang w:val="es-ES"/>
        </w:rPr>
      </w:pPr>
    </w:p>
    <w:p w14:paraId="5489C6E7" w14:textId="77777777" w:rsidR="00925612" w:rsidRPr="00925612" w:rsidRDefault="00925612" w:rsidP="00925612">
      <w:pPr>
        <w:rPr>
          <w:rFonts w:ascii="Arial" w:hAnsi="Arial" w:cs="Arial"/>
          <w:b/>
          <w:lang w:val="es-ES"/>
        </w:rPr>
      </w:pPr>
      <w:r w:rsidRPr="00925612">
        <w:rPr>
          <w:rFonts w:ascii="Arial" w:hAnsi="Arial" w:cs="Arial"/>
          <w:b/>
          <w:lang w:val="es-ES"/>
        </w:rPr>
        <w:t>Correo electrónico: vivivega12@gmail.com</w:t>
      </w:r>
    </w:p>
    <w:p w14:paraId="44A05DBD" w14:textId="77777777" w:rsidR="00925612" w:rsidRPr="00925612" w:rsidRDefault="00925612" w:rsidP="00925612">
      <w:pPr>
        <w:rPr>
          <w:rFonts w:ascii="Arial" w:hAnsi="Arial" w:cs="Arial"/>
          <w:b/>
          <w:lang w:val="es-ES"/>
        </w:rPr>
      </w:pPr>
    </w:p>
    <w:p w14:paraId="573902FC" w14:textId="77777777" w:rsidR="00925612" w:rsidRPr="00925612" w:rsidRDefault="00925612" w:rsidP="00925612">
      <w:pPr>
        <w:rPr>
          <w:rFonts w:ascii="Arial" w:hAnsi="Arial" w:cs="Arial"/>
          <w:lang w:val="es-ES"/>
        </w:rPr>
      </w:pPr>
      <w:r w:rsidRPr="00925612">
        <w:rPr>
          <w:rFonts w:ascii="Arial" w:hAnsi="Arial" w:cs="Arial"/>
          <w:lang w:val="es-ES"/>
        </w:rPr>
        <w:t>AUTOR 1</w:t>
      </w:r>
    </w:p>
    <w:p w14:paraId="413469E5" w14:textId="77777777" w:rsidR="00925612" w:rsidRPr="00925612" w:rsidRDefault="00925612" w:rsidP="00925612">
      <w:pPr>
        <w:rPr>
          <w:rFonts w:ascii="Arial" w:hAnsi="Arial" w:cs="Arial"/>
          <w:lang w:val="es-ES"/>
        </w:rPr>
      </w:pPr>
      <w:r w:rsidRPr="00925612">
        <w:rPr>
          <w:rFonts w:ascii="Arial" w:hAnsi="Arial" w:cs="Arial"/>
          <w:lang w:val="es-ES"/>
        </w:rPr>
        <w:t xml:space="preserve">Viviana Vega       </w:t>
      </w:r>
      <w:hyperlink r:id="rId7" w:history="1">
        <w:r w:rsidRPr="00925612">
          <w:rPr>
            <w:rStyle w:val="Hipervnculo"/>
            <w:rFonts w:ascii="Arial" w:hAnsi="Arial" w:cs="Arial"/>
            <w:lang w:val="es-ES"/>
          </w:rPr>
          <w:t>vivivega12@gmail.com</w:t>
        </w:r>
      </w:hyperlink>
    </w:p>
    <w:p w14:paraId="12CF42B2" w14:textId="77777777" w:rsidR="00925612" w:rsidRPr="00925612" w:rsidRDefault="00925612" w:rsidP="00925612">
      <w:pPr>
        <w:rPr>
          <w:rFonts w:ascii="Arial" w:hAnsi="Arial" w:cs="Arial"/>
          <w:lang w:val="es-ES"/>
        </w:rPr>
      </w:pPr>
      <w:r w:rsidRPr="00925612">
        <w:rPr>
          <w:rFonts w:ascii="Arial" w:hAnsi="Arial" w:cs="Arial"/>
          <w:lang w:val="es-ES"/>
        </w:rPr>
        <w:t>Facultad de Ciencias Sociales UBA – Profesorado  Didáctica Especial y Residencia Pedagógica en Relaciones del Trabajo</w:t>
      </w:r>
    </w:p>
    <w:p w14:paraId="343E6B99" w14:textId="77777777" w:rsidR="00925612" w:rsidRPr="00925612" w:rsidRDefault="00925612" w:rsidP="00925612">
      <w:pPr>
        <w:rPr>
          <w:rFonts w:ascii="Arial" w:hAnsi="Arial" w:cs="Arial"/>
          <w:lang w:val="es-ES"/>
        </w:rPr>
      </w:pPr>
      <w:r w:rsidRPr="00925612">
        <w:rPr>
          <w:rFonts w:ascii="Arial" w:hAnsi="Arial" w:cs="Arial"/>
          <w:lang w:val="es-ES"/>
        </w:rPr>
        <w:t>AUTOR 2</w:t>
      </w:r>
    </w:p>
    <w:p w14:paraId="59B2AA9E" w14:textId="77777777" w:rsidR="00925612" w:rsidRPr="00925612" w:rsidRDefault="00925612" w:rsidP="00925612">
      <w:pPr>
        <w:rPr>
          <w:rFonts w:ascii="Arial" w:hAnsi="Arial" w:cs="Arial"/>
          <w:lang w:val="es-ES"/>
        </w:rPr>
      </w:pPr>
      <w:r w:rsidRPr="00925612">
        <w:rPr>
          <w:rFonts w:ascii="Arial" w:hAnsi="Arial" w:cs="Arial"/>
          <w:lang w:val="es-ES"/>
        </w:rPr>
        <w:t xml:space="preserve">Isabel </w:t>
      </w:r>
      <w:proofErr w:type="spellStart"/>
      <w:r w:rsidRPr="00925612">
        <w:rPr>
          <w:rFonts w:ascii="Arial" w:hAnsi="Arial" w:cs="Arial"/>
          <w:lang w:val="es-ES"/>
        </w:rPr>
        <w:t>Marzioli</w:t>
      </w:r>
      <w:proofErr w:type="spellEnd"/>
      <w:r w:rsidRPr="00925612">
        <w:rPr>
          <w:rFonts w:ascii="Arial" w:hAnsi="Arial" w:cs="Arial"/>
          <w:lang w:val="es-ES"/>
        </w:rPr>
        <w:t xml:space="preserve">     </w:t>
      </w:r>
      <w:hyperlink r:id="rId8" w:history="1">
        <w:r w:rsidRPr="00925612">
          <w:rPr>
            <w:rStyle w:val="Hipervnculo"/>
            <w:rFonts w:ascii="Arial" w:hAnsi="Arial" w:cs="Arial"/>
            <w:lang w:val="es-ES"/>
          </w:rPr>
          <w:t>isabelmarzioli@hotmail.com</w:t>
        </w:r>
      </w:hyperlink>
    </w:p>
    <w:p w14:paraId="364847AA" w14:textId="77777777" w:rsidR="00925612" w:rsidRPr="00925612" w:rsidRDefault="00925612" w:rsidP="00925612">
      <w:pPr>
        <w:rPr>
          <w:rFonts w:ascii="Arial" w:hAnsi="Arial" w:cs="Arial"/>
          <w:lang w:val="es-ES"/>
        </w:rPr>
      </w:pPr>
      <w:r w:rsidRPr="00925612">
        <w:rPr>
          <w:rFonts w:ascii="Arial" w:hAnsi="Arial" w:cs="Arial"/>
          <w:lang w:val="es-ES"/>
        </w:rPr>
        <w:t>Facultad de Ciencias Sociales UBA – Profesorado  Didáctica Especial y Residencia Pedagógica en Relaciones del Trabajo</w:t>
      </w:r>
    </w:p>
    <w:p w14:paraId="0DF21D8D" w14:textId="77777777" w:rsidR="00925612" w:rsidRPr="00925612" w:rsidRDefault="00925612" w:rsidP="00925612">
      <w:pPr>
        <w:rPr>
          <w:rFonts w:ascii="Arial" w:hAnsi="Arial" w:cs="Arial"/>
          <w:lang w:val="es-ES"/>
        </w:rPr>
      </w:pPr>
      <w:r w:rsidRPr="00925612">
        <w:rPr>
          <w:rFonts w:ascii="Arial" w:hAnsi="Arial" w:cs="Arial"/>
          <w:lang w:val="es-ES"/>
        </w:rPr>
        <w:t>AUTOR 3</w:t>
      </w:r>
    </w:p>
    <w:p w14:paraId="1C646711" w14:textId="77777777" w:rsidR="00925612" w:rsidRPr="00925612" w:rsidRDefault="00925612" w:rsidP="00925612">
      <w:pPr>
        <w:rPr>
          <w:rFonts w:ascii="Arial" w:hAnsi="Arial" w:cs="Arial"/>
          <w:lang w:val="es-ES"/>
        </w:rPr>
      </w:pPr>
      <w:r w:rsidRPr="00925612">
        <w:rPr>
          <w:rFonts w:ascii="Arial" w:hAnsi="Arial" w:cs="Arial"/>
          <w:lang w:val="es-ES"/>
        </w:rPr>
        <w:t xml:space="preserve">Liliana Carreras  </w:t>
      </w:r>
      <w:hyperlink r:id="rId9" w:history="1">
        <w:r w:rsidRPr="00925612">
          <w:rPr>
            <w:rStyle w:val="Hipervnculo"/>
            <w:rFonts w:ascii="Arial" w:hAnsi="Arial" w:cs="Arial"/>
            <w:lang w:val="es-ES"/>
          </w:rPr>
          <w:t>liliana_carreras@hotmail.com</w:t>
        </w:r>
      </w:hyperlink>
    </w:p>
    <w:p w14:paraId="52D2BD88" w14:textId="77777777" w:rsidR="00925612" w:rsidRPr="00925612" w:rsidRDefault="00925612" w:rsidP="00925612">
      <w:pPr>
        <w:rPr>
          <w:rFonts w:ascii="Arial" w:hAnsi="Arial" w:cs="Arial"/>
          <w:lang w:val="es-ES"/>
        </w:rPr>
      </w:pPr>
      <w:r w:rsidRPr="00925612">
        <w:rPr>
          <w:rFonts w:ascii="Arial" w:hAnsi="Arial" w:cs="Arial"/>
          <w:lang w:val="es-ES"/>
        </w:rPr>
        <w:t>Facultad de Ciencias Sociales UBA – Profesorado  Didáctica Especial y Residencia Pedagógica en Relaciones del Trabajo</w:t>
      </w:r>
    </w:p>
    <w:p w14:paraId="79BDF9BF" w14:textId="77777777" w:rsidR="00925612" w:rsidRPr="00925612" w:rsidRDefault="00925612" w:rsidP="00925612">
      <w:pPr>
        <w:rPr>
          <w:rFonts w:ascii="Arial" w:hAnsi="Arial" w:cs="Arial"/>
          <w:lang w:val="es-ES"/>
        </w:rPr>
      </w:pPr>
      <w:r w:rsidRPr="00925612">
        <w:rPr>
          <w:rFonts w:ascii="Arial" w:hAnsi="Arial" w:cs="Arial"/>
          <w:lang w:val="es-ES"/>
        </w:rPr>
        <w:t>AUTOR 4</w:t>
      </w:r>
    </w:p>
    <w:p w14:paraId="08231172" w14:textId="77777777" w:rsidR="00925612" w:rsidRPr="00925612" w:rsidRDefault="00925612" w:rsidP="00925612">
      <w:pPr>
        <w:rPr>
          <w:rFonts w:ascii="Arial" w:hAnsi="Arial" w:cs="Arial"/>
          <w:lang w:val="es-ES"/>
        </w:rPr>
      </w:pPr>
      <w:r w:rsidRPr="00925612">
        <w:rPr>
          <w:rFonts w:ascii="Arial" w:hAnsi="Arial" w:cs="Arial"/>
          <w:lang w:val="es-ES"/>
        </w:rPr>
        <w:t xml:space="preserve">Isabel Esposito  </w:t>
      </w:r>
      <w:hyperlink r:id="rId10" w:history="1">
        <w:r w:rsidRPr="00925612">
          <w:rPr>
            <w:rStyle w:val="Hipervnculo"/>
            <w:rFonts w:ascii="Arial" w:hAnsi="Arial" w:cs="Arial"/>
            <w:lang w:val="es-ES"/>
          </w:rPr>
          <w:t>isabel.esposito@hotmail.com</w:t>
        </w:r>
      </w:hyperlink>
    </w:p>
    <w:p w14:paraId="4460FC09" w14:textId="77777777" w:rsidR="00925612" w:rsidRPr="00925612" w:rsidRDefault="00925612" w:rsidP="00925612">
      <w:pPr>
        <w:rPr>
          <w:rFonts w:ascii="Arial" w:hAnsi="Arial" w:cs="Arial"/>
          <w:lang w:val="es-ES"/>
        </w:rPr>
      </w:pPr>
      <w:r w:rsidRPr="00925612">
        <w:rPr>
          <w:rFonts w:ascii="Arial" w:hAnsi="Arial" w:cs="Arial"/>
          <w:lang w:val="es-ES"/>
        </w:rPr>
        <w:t>Facultad de Ciencias Sociales UBA – Profesorado  Didáctica Especial y Residencia Pedagógica en Relaciones del Trabajo</w:t>
      </w:r>
    </w:p>
    <w:p w14:paraId="57B1B2E5" w14:textId="77777777" w:rsidR="00925612" w:rsidRPr="00925612" w:rsidRDefault="00925612" w:rsidP="00925612">
      <w:pPr>
        <w:rPr>
          <w:rFonts w:ascii="Arial" w:hAnsi="Arial" w:cs="Arial"/>
          <w:lang w:val="es-ES"/>
        </w:rPr>
      </w:pPr>
      <w:r w:rsidRPr="00925612">
        <w:rPr>
          <w:rFonts w:ascii="Arial" w:hAnsi="Arial" w:cs="Arial"/>
          <w:lang w:val="es-ES"/>
        </w:rPr>
        <w:t>AUTOR 5</w:t>
      </w:r>
    </w:p>
    <w:p w14:paraId="5728DBEC" w14:textId="77777777" w:rsidR="00925612" w:rsidRPr="00925612" w:rsidRDefault="00925612" w:rsidP="00925612">
      <w:pPr>
        <w:rPr>
          <w:rFonts w:ascii="Arial" w:hAnsi="Arial" w:cs="Arial"/>
          <w:lang w:val="es-ES"/>
        </w:rPr>
      </w:pPr>
      <w:r w:rsidRPr="00925612">
        <w:rPr>
          <w:rFonts w:ascii="Arial" w:hAnsi="Arial" w:cs="Arial"/>
          <w:lang w:val="es-ES"/>
        </w:rPr>
        <w:t xml:space="preserve">Virginia </w:t>
      </w:r>
      <w:proofErr w:type="spellStart"/>
      <w:r w:rsidRPr="00925612">
        <w:rPr>
          <w:rFonts w:ascii="Arial" w:hAnsi="Arial" w:cs="Arial"/>
          <w:lang w:val="es-ES"/>
        </w:rPr>
        <w:t>Saez</w:t>
      </w:r>
      <w:proofErr w:type="spellEnd"/>
      <w:r w:rsidRPr="00925612">
        <w:rPr>
          <w:rFonts w:ascii="Arial" w:hAnsi="Arial" w:cs="Arial"/>
          <w:lang w:val="es-ES"/>
        </w:rPr>
        <w:t xml:space="preserve">      </w:t>
      </w:r>
      <w:hyperlink r:id="rId11" w:history="1">
        <w:r w:rsidRPr="00925612">
          <w:rPr>
            <w:rStyle w:val="Hipervnculo"/>
            <w:rFonts w:ascii="Arial" w:hAnsi="Arial" w:cs="Arial"/>
            <w:lang w:val="es-ES"/>
          </w:rPr>
          <w:t>virginiasaez27@gmail.com</w:t>
        </w:r>
      </w:hyperlink>
    </w:p>
    <w:p w14:paraId="5589D9AE" w14:textId="77777777" w:rsidR="00925612" w:rsidRPr="00925612" w:rsidRDefault="00925612" w:rsidP="00925612">
      <w:pPr>
        <w:rPr>
          <w:rFonts w:ascii="Arial" w:hAnsi="Arial" w:cs="Arial"/>
          <w:lang w:val="es-ES"/>
        </w:rPr>
      </w:pPr>
      <w:r w:rsidRPr="00925612">
        <w:rPr>
          <w:rFonts w:ascii="Arial" w:hAnsi="Arial" w:cs="Arial"/>
          <w:lang w:val="es-ES"/>
        </w:rPr>
        <w:t>Facultad de Ciencias Sociales UBA – Profesorado  Didáctica Especial y Residencia Pedagógica en Relaciones del Trabajo</w:t>
      </w:r>
    </w:p>
    <w:p w14:paraId="2470C619" w14:textId="77777777" w:rsidR="00925612" w:rsidRPr="00925612" w:rsidRDefault="00925612" w:rsidP="00925612">
      <w:pPr>
        <w:rPr>
          <w:rFonts w:ascii="Arial" w:hAnsi="Arial" w:cs="Arial"/>
          <w:lang w:val="es-ES"/>
        </w:rPr>
      </w:pPr>
      <w:r w:rsidRPr="00925612">
        <w:rPr>
          <w:rFonts w:ascii="Arial" w:hAnsi="Arial" w:cs="Arial"/>
          <w:lang w:val="es-ES"/>
        </w:rPr>
        <w:t>AUTOR 6</w:t>
      </w:r>
    </w:p>
    <w:p w14:paraId="156C776A" w14:textId="77777777" w:rsidR="00925612" w:rsidRPr="00925612" w:rsidRDefault="00925612" w:rsidP="00925612">
      <w:pPr>
        <w:rPr>
          <w:rFonts w:ascii="Arial" w:hAnsi="Arial" w:cs="Arial"/>
          <w:lang w:val="es-ES"/>
        </w:rPr>
      </w:pPr>
      <w:r w:rsidRPr="00925612">
        <w:rPr>
          <w:rFonts w:ascii="Arial" w:hAnsi="Arial" w:cs="Arial"/>
          <w:lang w:val="es-ES"/>
        </w:rPr>
        <w:t xml:space="preserve">Silvia </w:t>
      </w:r>
      <w:proofErr w:type="spellStart"/>
      <w:r w:rsidRPr="00925612">
        <w:rPr>
          <w:rFonts w:ascii="Arial" w:hAnsi="Arial" w:cs="Arial"/>
          <w:lang w:val="es-ES"/>
        </w:rPr>
        <w:t>Galvan</w:t>
      </w:r>
      <w:proofErr w:type="spellEnd"/>
      <w:r w:rsidRPr="00925612">
        <w:rPr>
          <w:rFonts w:ascii="Arial" w:hAnsi="Arial" w:cs="Arial"/>
          <w:lang w:val="es-ES"/>
        </w:rPr>
        <w:t xml:space="preserve">     </w:t>
      </w:r>
      <w:hyperlink r:id="rId12" w:history="1">
        <w:r w:rsidRPr="00925612">
          <w:rPr>
            <w:rStyle w:val="Hipervnculo"/>
            <w:rFonts w:ascii="Arial" w:hAnsi="Arial" w:cs="Arial"/>
            <w:lang w:val="es-ES"/>
          </w:rPr>
          <w:t>silvia.asesoresrh@gmail.com</w:t>
        </w:r>
      </w:hyperlink>
    </w:p>
    <w:p w14:paraId="7D2DD82C" w14:textId="77777777" w:rsidR="00925612" w:rsidRPr="00925612" w:rsidRDefault="00925612" w:rsidP="00925612">
      <w:pPr>
        <w:rPr>
          <w:rFonts w:ascii="Arial" w:hAnsi="Arial" w:cs="Arial"/>
          <w:lang w:val="es-ES"/>
        </w:rPr>
      </w:pPr>
    </w:p>
    <w:p w14:paraId="62CB18CD" w14:textId="77777777" w:rsidR="00925612" w:rsidRPr="00925612" w:rsidRDefault="00925612" w:rsidP="00925612">
      <w:pPr>
        <w:rPr>
          <w:rFonts w:ascii="Arial" w:hAnsi="Arial" w:cs="Arial"/>
          <w:lang w:val="es-ES"/>
        </w:rPr>
      </w:pPr>
      <w:r w:rsidRPr="00925612">
        <w:rPr>
          <w:rFonts w:ascii="Arial" w:hAnsi="Arial" w:cs="Arial"/>
          <w:lang w:val="es-ES"/>
        </w:rPr>
        <w:t>Facultad de Ciencias Sociales UBA – Profesorado  Didáctica Especial y Residencia Pedagógica en Relaciones del Trabajo</w:t>
      </w:r>
    </w:p>
    <w:p w14:paraId="24836464" w14:textId="77777777" w:rsidR="00925612" w:rsidRPr="00925612" w:rsidRDefault="00925612" w:rsidP="00925612">
      <w:pPr>
        <w:rPr>
          <w:rFonts w:ascii="Arial" w:hAnsi="Arial" w:cs="Arial"/>
          <w:lang w:val="es-ES"/>
        </w:rPr>
      </w:pPr>
    </w:p>
    <w:p w14:paraId="5FAF03BA" w14:textId="77777777" w:rsidR="00925612" w:rsidRDefault="00925612" w:rsidP="00925612">
      <w:pPr>
        <w:rPr>
          <w:rFonts w:ascii="Arial" w:hAnsi="Arial" w:cs="Arial"/>
          <w:lang w:val="es-ES"/>
        </w:rPr>
      </w:pPr>
    </w:p>
    <w:p w14:paraId="582EE7A3" w14:textId="77777777" w:rsidR="00925612" w:rsidRDefault="00925612" w:rsidP="00925612">
      <w:pPr>
        <w:rPr>
          <w:rFonts w:ascii="Arial" w:hAnsi="Arial" w:cs="Arial"/>
          <w:lang w:val="es-ES"/>
        </w:rPr>
      </w:pPr>
    </w:p>
    <w:p w14:paraId="1A7935BA" w14:textId="77777777" w:rsidR="00925612" w:rsidRDefault="00925612" w:rsidP="00925612">
      <w:pPr>
        <w:rPr>
          <w:rFonts w:ascii="Arial" w:hAnsi="Arial" w:cs="Arial"/>
          <w:lang w:val="es-ES"/>
        </w:rPr>
      </w:pPr>
    </w:p>
    <w:p w14:paraId="370EEE6C" w14:textId="77777777" w:rsidR="00925612" w:rsidRDefault="00925612" w:rsidP="00925612">
      <w:pPr>
        <w:rPr>
          <w:rFonts w:ascii="Arial" w:hAnsi="Arial" w:cs="Arial"/>
          <w:lang w:val="es-ES"/>
        </w:rPr>
      </w:pPr>
    </w:p>
    <w:p w14:paraId="52DD7482" w14:textId="77777777" w:rsidR="00925612" w:rsidRDefault="00925612" w:rsidP="00925612">
      <w:pPr>
        <w:rPr>
          <w:rFonts w:ascii="Arial" w:hAnsi="Arial" w:cs="Arial"/>
          <w:lang w:val="es-ES"/>
        </w:rPr>
      </w:pPr>
    </w:p>
    <w:p w14:paraId="14CB7FD0" w14:textId="77777777" w:rsidR="00925612" w:rsidRDefault="00925612" w:rsidP="00925612">
      <w:pPr>
        <w:rPr>
          <w:rFonts w:ascii="Arial" w:hAnsi="Arial" w:cs="Arial"/>
          <w:lang w:val="es-ES"/>
        </w:rPr>
      </w:pPr>
    </w:p>
    <w:p w14:paraId="5DF30735" w14:textId="77777777" w:rsidR="00925612" w:rsidRPr="00925612" w:rsidRDefault="00925612" w:rsidP="00925612">
      <w:pPr>
        <w:rPr>
          <w:rFonts w:ascii="Arial" w:hAnsi="Arial" w:cs="Arial"/>
          <w:lang w:val="es-ES"/>
        </w:rPr>
      </w:pPr>
    </w:p>
    <w:p w14:paraId="4F686261" w14:textId="77777777" w:rsidR="00137A7A" w:rsidRPr="00137A7A" w:rsidRDefault="00137A7A">
      <w:pPr>
        <w:rPr>
          <w:rFonts w:ascii="Arial" w:hAnsi="Arial" w:cs="Arial"/>
          <w:b/>
          <w:sz w:val="24"/>
          <w:szCs w:val="24"/>
          <w:lang w:val="es-ES"/>
        </w:rPr>
      </w:pPr>
      <w:r w:rsidRPr="00137A7A">
        <w:rPr>
          <w:rFonts w:ascii="Arial" w:hAnsi="Arial" w:cs="Arial"/>
          <w:b/>
          <w:sz w:val="24"/>
          <w:szCs w:val="24"/>
          <w:lang w:val="es-ES"/>
        </w:rPr>
        <w:lastRenderedPageBreak/>
        <w:t>La Residencia Pedagógica y la Formación D</w:t>
      </w:r>
      <w:r>
        <w:rPr>
          <w:rFonts w:ascii="Arial" w:hAnsi="Arial" w:cs="Arial"/>
          <w:b/>
          <w:sz w:val="24"/>
          <w:szCs w:val="24"/>
          <w:lang w:val="es-ES"/>
        </w:rPr>
        <w:t>ocente  en tiempos de P</w:t>
      </w:r>
      <w:r w:rsidRPr="00137A7A">
        <w:rPr>
          <w:rFonts w:ascii="Arial" w:hAnsi="Arial" w:cs="Arial"/>
          <w:b/>
          <w:sz w:val="24"/>
          <w:szCs w:val="24"/>
          <w:lang w:val="es-ES"/>
        </w:rPr>
        <w:t>andemia</w:t>
      </w:r>
    </w:p>
    <w:p w14:paraId="7293132E" w14:textId="77777777" w:rsidR="00137A7A" w:rsidRPr="00137A7A" w:rsidRDefault="00137A7A">
      <w:pPr>
        <w:rPr>
          <w:rFonts w:ascii="Arial" w:hAnsi="Arial" w:cs="Arial"/>
          <w:b/>
          <w:lang w:val="es-ES"/>
        </w:rPr>
      </w:pPr>
    </w:p>
    <w:p w14:paraId="0F53B3CA" w14:textId="77777777" w:rsidR="0015262F" w:rsidRPr="0015262F" w:rsidRDefault="0015262F" w:rsidP="0015262F">
      <w:pPr>
        <w:ind w:left="1928" w:right="1928"/>
        <w:rPr>
          <w:rFonts w:ascii="Arial" w:hAnsi="Arial" w:cs="Arial"/>
          <w:b/>
          <w:sz w:val="20"/>
          <w:szCs w:val="20"/>
          <w:lang w:val="es-ES"/>
        </w:rPr>
      </w:pPr>
      <w:r w:rsidRPr="0015262F">
        <w:rPr>
          <w:rFonts w:ascii="Arial" w:hAnsi="Arial" w:cs="Arial"/>
          <w:b/>
          <w:sz w:val="20"/>
          <w:szCs w:val="20"/>
          <w:lang w:val="es-ES"/>
        </w:rPr>
        <w:t>A propósito del</w:t>
      </w:r>
      <w:r w:rsidR="00137A7A" w:rsidRPr="0015262F">
        <w:rPr>
          <w:rFonts w:ascii="Arial" w:hAnsi="Arial" w:cs="Arial"/>
          <w:b/>
          <w:sz w:val="20"/>
          <w:szCs w:val="20"/>
          <w:lang w:val="es-ES"/>
        </w:rPr>
        <w:t xml:space="preserve"> amor </w:t>
      </w:r>
      <w:r w:rsidR="00137A7A" w:rsidRPr="00B2050F">
        <w:rPr>
          <w:rFonts w:ascii="Arial" w:hAnsi="Arial" w:cs="Arial"/>
          <w:b/>
          <w:sz w:val="20"/>
          <w:szCs w:val="20"/>
          <w:lang w:val="es-ES"/>
        </w:rPr>
        <w:t>J. Lacan expresó</w:t>
      </w:r>
      <w:r w:rsidRPr="00B2050F">
        <w:rPr>
          <w:rFonts w:ascii="Arial" w:hAnsi="Arial" w:cs="Arial"/>
          <w:b/>
          <w:sz w:val="20"/>
          <w:szCs w:val="20"/>
          <w:lang w:val="es-ES"/>
        </w:rPr>
        <w:t>…</w:t>
      </w:r>
    </w:p>
    <w:p w14:paraId="19250B66" w14:textId="77777777" w:rsidR="0015262F" w:rsidRDefault="00137A7A" w:rsidP="0015262F">
      <w:pPr>
        <w:ind w:left="1928" w:right="1928"/>
        <w:rPr>
          <w:rFonts w:ascii="Arial" w:hAnsi="Arial" w:cs="Arial"/>
          <w:b/>
          <w:i/>
          <w:sz w:val="20"/>
          <w:szCs w:val="20"/>
          <w:lang w:val="es-ES"/>
        </w:rPr>
      </w:pPr>
      <w:r w:rsidRPr="00137A7A">
        <w:rPr>
          <w:rFonts w:ascii="Arial" w:hAnsi="Arial" w:cs="Arial"/>
          <w:b/>
          <w:i/>
          <w:sz w:val="20"/>
          <w:szCs w:val="20"/>
          <w:lang w:val="es-ES"/>
        </w:rPr>
        <w:t xml:space="preserve"> “</w:t>
      </w:r>
      <w:r w:rsidR="0015262F">
        <w:rPr>
          <w:rFonts w:ascii="Arial" w:hAnsi="Arial" w:cs="Arial"/>
          <w:b/>
          <w:i/>
          <w:sz w:val="20"/>
          <w:szCs w:val="20"/>
          <w:lang w:val="es-ES"/>
        </w:rPr>
        <w:t>El amor es d</w:t>
      </w:r>
      <w:r w:rsidRPr="00137A7A">
        <w:rPr>
          <w:rFonts w:ascii="Arial" w:hAnsi="Arial" w:cs="Arial"/>
          <w:b/>
          <w:i/>
          <w:sz w:val="20"/>
          <w:szCs w:val="20"/>
          <w:lang w:val="es-ES"/>
        </w:rPr>
        <w:t xml:space="preserve">ar lo que no se tiene </w:t>
      </w:r>
    </w:p>
    <w:p w14:paraId="3D3318AE" w14:textId="77777777" w:rsidR="00137A7A" w:rsidRPr="00137A7A" w:rsidRDefault="0015262F" w:rsidP="0015262F">
      <w:pPr>
        <w:ind w:left="1928" w:right="1928"/>
        <w:rPr>
          <w:rFonts w:ascii="Arial" w:hAnsi="Arial" w:cs="Arial"/>
          <w:i/>
          <w:sz w:val="20"/>
          <w:szCs w:val="20"/>
        </w:rPr>
      </w:pPr>
      <w:r>
        <w:rPr>
          <w:rFonts w:ascii="Arial" w:hAnsi="Arial" w:cs="Arial"/>
          <w:b/>
          <w:i/>
          <w:sz w:val="20"/>
          <w:szCs w:val="20"/>
          <w:lang w:val="es-ES"/>
        </w:rPr>
        <w:t xml:space="preserve">            </w:t>
      </w:r>
      <w:r w:rsidR="00137A7A" w:rsidRPr="00137A7A">
        <w:rPr>
          <w:rFonts w:ascii="Arial" w:hAnsi="Arial" w:cs="Arial"/>
          <w:b/>
          <w:i/>
          <w:sz w:val="20"/>
          <w:szCs w:val="20"/>
          <w:lang w:val="es-ES"/>
        </w:rPr>
        <w:t xml:space="preserve">a </w:t>
      </w:r>
      <w:r w:rsidR="009639D6">
        <w:rPr>
          <w:rFonts w:ascii="Arial" w:hAnsi="Arial" w:cs="Arial"/>
          <w:b/>
          <w:i/>
          <w:sz w:val="20"/>
          <w:szCs w:val="20"/>
          <w:lang w:val="es-ES"/>
        </w:rPr>
        <w:t>quien</w:t>
      </w:r>
      <w:r w:rsidR="00137A7A" w:rsidRPr="00137A7A">
        <w:rPr>
          <w:rFonts w:ascii="Arial" w:hAnsi="Arial" w:cs="Arial"/>
          <w:b/>
          <w:i/>
          <w:sz w:val="20"/>
          <w:szCs w:val="20"/>
          <w:lang w:val="es-ES"/>
        </w:rPr>
        <w:t xml:space="preserve"> no</w:t>
      </w:r>
      <w:r w:rsidR="009639D6">
        <w:rPr>
          <w:rFonts w:ascii="Arial" w:hAnsi="Arial" w:cs="Arial"/>
          <w:b/>
          <w:i/>
          <w:sz w:val="20"/>
          <w:szCs w:val="20"/>
          <w:lang w:val="es-ES"/>
        </w:rPr>
        <w:t xml:space="preserve"> lo</w:t>
      </w:r>
      <w:r w:rsidR="00137A7A" w:rsidRPr="00137A7A">
        <w:rPr>
          <w:rFonts w:ascii="Arial" w:hAnsi="Arial" w:cs="Arial"/>
          <w:b/>
          <w:i/>
          <w:sz w:val="20"/>
          <w:szCs w:val="20"/>
          <w:lang w:val="es-ES"/>
        </w:rPr>
        <w:t xml:space="preserve"> </w:t>
      </w:r>
      <w:r>
        <w:rPr>
          <w:rFonts w:ascii="Arial" w:hAnsi="Arial" w:cs="Arial"/>
          <w:b/>
          <w:i/>
          <w:sz w:val="20"/>
          <w:szCs w:val="20"/>
          <w:lang w:val="es-ES"/>
        </w:rPr>
        <w:t>es.”</w:t>
      </w:r>
      <w:r w:rsidR="000238D5">
        <w:rPr>
          <w:rFonts w:ascii="Arial" w:hAnsi="Arial" w:cs="Arial"/>
          <w:b/>
          <w:i/>
          <w:sz w:val="20"/>
          <w:szCs w:val="20"/>
          <w:lang w:val="es-ES"/>
        </w:rPr>
        <w:t xml:space="preserve"> (1969))</w:t>
      </w:r>
    </w:p>
    <w:p w14:paraId="6C468FC5" w14:textId="77777777" w:rsidR="00137A7A" w:rsidRPr="00137A7A" w:rsidRDefault="00137A7A" w:rsidP="0015262F">
      <w:pPr>
        <w:ind w:left="1928" w:right="1928"/>
        <w:rPr>
          <w:rFonts w:ascii="Arial" w:hAnsi="Arial" w:cs="Arial"/>
        </w:rPr>
      </w:pPr>
    </w:p>
    <w:p w14:paraId="6A065A1F" w14:textId="77777777" w:rsidR="00137A7A" w:rsidRDefault="00137A7A">
      <w:pPr>
        <w:rPr>
          <w:rFonts w:ascii="Arial" w:hAnsi="Arial"/>
        </w:rPr>
      </w:pPr>
    </w:p>
    <w:p w14:paraId="10BC4449" w14:textId="77777777" w:rsidR="00A23C18" w:rsidRDefault="00A23C18">
      <w:pPr>
        <w:rPr>
          <w:rFonts w:ascii="Arial" w:hAnsi="Arial"/>
        </w:rPr>
      </w:pPr>
    </w:p>
    <w:p w14:paraId="21946303" w14:textId="77777777" w:rsidR="00A23C18" w:rsidRPr="00326234" w:rsidRDefault="00A23C18">
      <w:pPr>
        <w:rPr>
          <w:rFonts w:ascii="Arial" w:hAnsi="Arial" w:cs="Arial"/>
          <w:b/>
        </w:rPr>
      </w:pPr>
      <w:r w:rsidRPr="00326234">
        <w:rPr>
          <w:rFonts w:ascii="Arial" w:hAnsi="Arial" w:cs="Arial"/>
          <w:b/>
        </w:rPr>
        <w:t xml:space="preserve">Resumen </w:t>
      </w:r>
    </w:p>
    <w:p w14:paraId="54A7304C" w14:textId="77777777" w:rsidR="00A23C18" w:rsidRPr="00326234" w:rsidRDefault="00A23C18">
      <w:pPr>
        <w:rPr>
          <w:rFonts w:ascii="Arial" w:hAnsi="Arial" w:cs="Arial"/>
          <w:b/>
        </w:rPr>
      </w:pPr>
    </w:p>
    <w:p w14:paraId="2CF4B505" w14:textId="77777777" w:rsidR="00A23C18" w:rsidRPr="00326234" w:rsidRDefault="00A23C18">
      <w:pPr>
        <w:rPr>
          <w:rFonts w:ascii="Arial" w:hAnsi="Arial" w:cs="Arial"/>
        </w:rPr>
      </w:pPr>
    </w:p>
    <w:p w14:paraId="42D13963" w14:textId="77777777" w:rsidR="00A23C18" w:rsidRPr="00326234" w:rsidRDefault="00A23C18" w:rsidP="00A23C18">
      <w:pPr>
        <w:spacing w:line="360" w:lineRule="auto"/>
        <w:jc w:val="both"/>
        <w:rPr>
          <w:rFonts w:ascii="Arial" w:hAnsi="Arial" w:cs="Arial"/>
          <w:lang w:val="es-ES"/>
        </w:rPr>
      </w:pPr>
      <w:r w:rsidRPr="00326234">
        <w:rPr>
          <w:rFonts w:ascii="Arial" w:hAnsi="Arial" w:cs="Arial"/>
          <w:lang w:val="es-ES"/>
        </w:rPr>
        <w:t>El trabajo hace un recorrido por  los distintos aspectos de la Residencia Pedagógica como una de las instancias centrales en los dispositivos de Formación Docente. Se analizan las limitaciones y encorsetamientos a los que ha conllevado el tiempo de aislamiento preventivo al que nos sometió el COVID 19, y su incidencia directa en la naturaleza de la Residencia Pedagógica. Se plantean diferentes perspectivas para  reponer  y /o sustituir la Residencia Pedagógica y el lugar del cuerpo,  de los afectos, de lo grupal y  de lo dialógico en la virtualidad.</w:t>
      </w:r>
    </w:p>
    <w:p w14:paraId="6F936A1F" w14:textId="77777777" w:rsidR="00A23C18" w:rsidRPr="00326234" w:rsidRDefault="0015262F">
      <w:pPr>
        <w:rPr>
          <w:rFonts w:ascii="Arial" w:hAnsi="Arial" w:cs="Arial"/>
          <w:lang w:val="es-ES"/>
        </w:rPr>
      </w:pPr>
      <w:r w:rsidRPr="00326234">
        <w:rPr>
          <w:rFonts w:ascii="Arial" w:hAnsi="Arial" w:cs="Arial"/>
          <w:lang w:val="es-ES"/>
        </w:rPr>
        <w:t xml:space="preserve"> </w:t>
      </w:r>
    </w:p>
    <w:p w14:paraId="055B1B54" w14:textId="77777777" w:rsidR="0015262F" w:rsidRPr="00326234" w:rsidRDefault="0015262F">
      <w:pPr>
        <w:rPr>
          <w:rFonts w:ascii="Arial" w:hAnsi="Arial" w:cs="Arial"/>
          <w:b/>
          <w:lang w:val="es-ES"/>
        </w:rPr>
      </w:pPr>
      <w:proofErr w:type="spellStart"/>
      <w:r w:rsidRPr="00326234">
        <w:rPr>
          <w:rFonts w:ascii="Arial" w:hAnsi="Arial" w:cs="Arial"/>
          <w:b/>
          <w:lang w:val="es-ES"/>
        </w:rPr>
        <w:t>Abstract</w:t>
      </w:r>
      <w:proofErr w:type="spellEnd"/>
    </w:p>
    <w:p w14:paraId="133426EE" w14:textId="77777777" w:rsidR="00A23C18" w:rsidRPr="00326234" w:rsidRDefault="00A23C18">
      <w:pPr>
        <w:rPr>
          <w:rFonts w:ascii="Arial" w:hAnsi="Arial" w:cs="Arial"/>
          <w:b/>
        </w:rPr>
      </w:pPr>
    </w:p>
    <w:p w14:paraId="52C641E4" w14:textId="77777777" w:rsidR="0015262F" w:rsidRPr="00326234" w:rsidRDefault="00326234" w:rsidP="00326234">
      <w:pPr>
        <w:spacing w:line="360" w:lineRule="auto"/>
        <w:jc w:val="both"/>
        <w:rPr>
          <w:rFonts w:ascii="Arial" w:hAnsi="Arial" w:cs="Arial"/>
          <w:lang w:val="en-US"/>
        </w:rPr>
      </w:pPr>
      <w:r w:rsidRPr="00326234">
        <w:rPr>
          <w:rFonts w:ascii="Arial" w:hAnsi="Arial" w:cs="Arial"/>
          <w:lang w:val="en-US"/>
        </w:rPr>
        <w:t xml:space="preserve">The work takes a tour of the different aspects of the Pedagogical Residence as one of the central instances in the Teaching Training devices. It analyses the limitations and </w:t>
      </w:r>
      <w:proofErr w:type="spellStart"/>
      <w:r w:rsidRPr="00326234">
        <w:rPr>
          <w:rFonts w:ascii="Arial" w:hAnsi="Arial" w:cs="Arial"/>
          <w:lang w:val="en-US"/>
        </w:rPr>
        <w:t>stringings</w:t>
      </w:r>
      <w:proofErr w:type="spellEnd"/>
      <w:r w:rsidRPr="00326234">
        <w:rPr>
          <w:rFonts w:ascii="Arial" w:hAnsi="Arial" w:cs="Arial"/>
          <w:lang w:val="en-US"/>
        </w:rPr>
        <w:t xml:space="preserve"> to which the time of preventive isolation to which COVID 19 subjected us, and its direct impact on the nature of the Pedagogical Residence, are analyzed. Different perspectives are proposed to replenish and /or replace the Pedagogical Residence and the place of the body, affections, group and dialogical in </w:t>
      </w:r>
      <w:proofErr w:type="spellStart"/>
      <w:r w:rsidRPr="00326234">
        <w:rPr>
          <w:rFonts w:ascii="Arial" w:hAnsi="Arial" w:cs="Arial"/>
          <w:lang w:val="en-US"/>
        </w:rPr>
        <w:t>virtuality</w:t>
      </w:r>
      <w:proofErr w:type="spellEnd"/>
      <w:r w:rsidRPr="00326234">
        <w:rPr>
          <w:rFonts w:ascii="Arial" w:hAnsi="Arial" w:cs="Arial"/>
          <w:lang w:val="en-US"/>
        </w:rPr>
        <w:t>.</w:t>
      </w:r>
    </w:p>
    <w:p w14:paraId="1ADAA1F8" w14:textId="77777777" w:rsidR="00326234" w:rsidRPr="00326234" w:rsidRDefault="00326234" w:rsidP="00326234">
      <w:pPr>
        <w:spacing w:line="360" w:lineRule="auto"/>
        <w:jc w:val="both"/>
        <w:rPr>
          <w:rFonts w:ascii="Arial" w:hAnsi="Arial" w:cs="Arial"/>
          <w:b/>
        </w:rPr>
      </w:pPr>
    </w:p>
    <w:p w14:paraId="50846E46" w14:textId="77777777" w:rsidR="00A23C18" w:rsidRPr="00326234" w:rsidRDefault="00A23C18" w:rsidP="00326234">
      <w:pPr>
        <w:spacing w:line="360" w:lineRule="auto"/>
        <w:jc w:val="both"/>
        <w:rPr>
          <w:rFonts w:ascii="Arial" w:hAnsi="Arial" w:cs="Arial"/>
          <w:b/>
        </w:rPr>
      </w:pPr>
      <w:r w:rsidRPr="00326234">
        <w:rPr>
          <w:rFonts w:ascii="Arial" w:hAnsi="Arial" w:cs="Arial"/>
          <w:b/>
        </w:rPr>
        <w:t>Palabras clave</w:t>
      </w:r>
    </w:p>
    <w:p w14:paraId="038762B4" w14:textId="77777777" w:rsidR="00A23C18" w:rsidRPr="00326234" w:rsidRDefault="00A23C18">
      <w:pPr>
        <w:rPr>
          <w:rFonts w:ascii="Arial" w:hAnsi="Arial" w:cs="Arial"/>
        </w:rPr>
      </w:pPr>
    </w:p>
    <w:p w14:paraId="7BE23CBF" w14:textId="77777777" w:rsidR="00A23C18" w:rsidRPr="00326234" w:rsidRDefault="00A23C18" w:rsidP="00A23C18">
      <w:pPr>
        <w:rPr>
          <w:rFonts w:ascii="Arial" w:hAnsi="Arial" w:cs="Arial"/>
        </w:rPr>
      </w:pPr>
      <w:r w:rsidRPr="00326234">
        <w:rPr>
          <w:rFonts w:ascii="Arial" w:hAnsi="Arial" w:cs="Arial"/>
        </w:rPr>
        <w:t>Formación docente</w:t>
      </w:r>
    </w:p>
    <w:p w14:paraId="314175C8" w14:textId="77777777" w:rsidR="00A23C18" w:rsidRPr="00326234" w:rsidRDefault="00A23C18">
      <w:pPr>
        <w:rPr>
          <w:rFonts w:ascii="Arial" w:hAnsi="Arial" w:cs="Arial"/>
        </w:rPr>
      </w:pPr>
      <w:r w:rsidRPr="00326234">
        <w:rPr>
          <w:rFonts w:ascii="Arial" w:hAnsi="Arial" w:cs="Arial"/>
        </w:rPr>
        <w:t>Residencia Pedagógica</w:t>
      </w:r>
    </w:p>
    <w:p w14:paraId="37504004" w14:textId="77777777" w:rsidR="00A23C18" w:rsidRPr="00326234" w:rsidRDefault="00A23C18">
      <w:pPr>
        <w:rPr>
          <w:rFonts w:ascii="Arial" w:hAnsi="Arial" w:cs="Arial"/>
          <w:lang w:val="en-US"/>
        </w:rPr>
      </w:pPr>
      <w:proofErr w:type="spellStart"/>
      <w:r w:rsidRPr="00326234">
        <w:rPr>
          <w:rFonts w:ascii="Arial" w:hAnsi="Arial" w:cs="Arial"/>
          <w:lang w:val="en-US"/>
        </w:rPr>
        <w:t>Pandemia</w:t>
      </w:r>
      <w:proofErr w:type="spellEnd"/>
      <w:r w:rsidRPr="00326234">
        <w:rPr>
          <w:rFonts w:ascii="Arial" w:hAnsi="Arial" w:cs="Arial"/>
          <w:lang w:val="en-US"/>
        </w:rPr>
        <w:t xml:space="preserve"> </w:t>
      </w:r>
      <w:proofErr w:type="spellStart"/>
      <w:r w:rsidRPr="00326234">
        <w:rPr>
          <w:rFonts w:ascii="Arial" w:hAnsi="Arial" w:cs="Arial"/>
          <w:lang w:val="en-US"/>
        </w:rPr>
        <w:t>Covid</w:t>
      </w:r>
      <w:proofErr w:type="spellEnd"/>
      <w:r w:rsidRPr="00326234">
        <w:rPr>
          <w:rFonts w:ascii="Arial" w:hAnsi="Arial" w:cs="Arial"/>
          <w:lang w:val="en-US"/>
        </w:rPr>
        <w:t xml:space="preserve"> 19</w:t>
      </w:r>
    </w:p>
    <w:p w14:paraId="1CB4A270" w14:textId="77777777" w:rsidR="0015262F" w:rsidRPr="00326234" w:rsidRDefault="0015262F">
      <w:pPr>
        <w:rPr>
          <w:rFonts w:ascii="Arial" w:hAnsi="Arial" w:cs="Arial"/>
          <w:b/>
          <w:lang w:val="en-US"/>
        </w:rPr>
      </w:pPr>
    </w:p>
    <w:p w14:paraId="58C85304" w14:textId="77777777" w:rsidR="0015262F" w:rsidRPr="00326234" w:rsidRDefault="0015262F">
      <w:pPr>
        <w:rPr>
          <w:rFonts w:ascii="Arial" w:hAnsi="Arial" w:cs="Arial"/>
          <w:b/>
          <w:lang w:val="en-US"/>
        </w:rPr>
      </w:pPr>
    </w:p>
    <w:p w14:paraId="1825A05D" w14:textId="77777777" w:rsidR="0015262F" w:rsidRPr="00326234" w:rsidRDefault="0015262F">
      <w:pPr>
        <w:rPr>
          <w:rFonts w:ascii="Arial" w:hAnsi="Arial" w:cs="Arial"/>
          <w:b/>
          <w:lang w:val="en-US"/>
        </w:rPr>
      </w:pPr>
    </w:p>
    <w:p w14:paraId="7685D671" w14:textId="77777777" w:rsidR="00A23C18" w:rsidRPr="00326234" w:rsidRDefault="0015262F">
      <w:pPr>
        <w:rPr>
          <w:rFonts w:ascii="Arial" w:hAnsi="Arial" w:cs="Arial"/>
          <w:b/>
          <w:lang w:val="en-US"/>
        </w:rPr>
      </w:pPr>
      <w:r w:rsidRPr="00326234">
        <w:rPr>
          <w:rFonts w:ascii="Arial" w:hAnsi="Arial" w:cs="Arial"/>
          <w:b/>
          <w:lang w:val="en-US"/>
        </w:rPr>
        <w:t>Key words</w:t>
      </w:r>
    </w:p>
    <w:p w14:paraId="078091E8" w14:textId="77777777" w:rsidR="00326234" w:rsidRDefault="00326234" w:rsidP="00326234">
      <w:pPr>
        <w:rPr>
          <w:rFonts w:ascii="Arial" w:hAnsi="Arial" w:cs="Arial"/>
          <w:lang w:val="en-US"/>
        </w:rPr>
      </w:pPr>
    </w:p>
    <w:p w14:paraId="6A6A37A3" w14:textId="77777777" w:rsidR="00326234" w:rsidRPr="00326234" w:rsidRDefault="00326234" w:rsidP="00326234">
      <w:pPr>
        <w:rPr>
          <w:rFonts w:ascii="Arial" w:hAnsi="Arial" w:cs="Arial"/>
          <w:lang w:val="en-US"/>
        </w:rPr>
      </w:pPr>
      <w:r w:rsidRPr="00326234">
        <w:rPr>
          <w:rFonts w:ascii="Arial" w:hAnsi="Arial" w:cs="Arial"/>
          <w:lang w:val="en-US"/>
        </w:rPr>
        <w:t>Teacher training</w:t>
      </w:r>
    </w:p>
    <w:p w14:paraId="07E55790" w14:textId="77777777" w:rsidR="00326234" w:rsidRPr="00326234" w:rsidRDefault="00326234" w:rsidP="00326234">
      <w:pPr>
        <w:rPr>
          <w:rFonts w:ascii="Arial" w:hAnsi="Arial" w:cs="Arial"/>
        </w:rPr>
      </w:pPr>
      <w:proofErr w:type="spellStart"/>
      <w:r w:rsidRPr="00326234">
        <w:rPr>
          <w:rFonts w:ascii="Arial" w:hAnsi="Arial" w:cs="Arial"/>
        </w:rPr>
        <w:t>Pedagogical</w:t>
      </w:r>
      <w:proofErr w:type="spellEnd"/>
      <w:r w:rsidRPr="00326234">
        <w:rPr>
          <w:rFonts w:ascii="Arial" w:hAnsi="Arial" w:cs="Arial"/>
        </w:rPr>
        <w:t xml:space="preserve"> </w:t>
      </w:r>
      <w:proofErr w:type="spellStart"/>
      <w:r w:rsidRPr="00326234">
        <w:rPr>
          <w:rFonts w:ascii="Arial" w:hAnsi="Arial" w:cs="Arial"/>
        </w:rPr>
        <w:t>Residence</w:t>
      </w:r>
      <w:proofErr w:type="spellEnd"/>
    </w:p>
    <w:p w14:paraId="045CDFA5" w14:textId="77777777" w:rsidR="0015262F" w:rsidRPr="00326234" w:rsidRDefault="00326234" w:rsidP="00326234">
      <w:pPr>
        <w:rPr>
          <w:rFonts w:ascii="Arial" w:hAnsi="Arial" w:cs="Arial"/>
        </w:rPr>
      </w:pPr>
      <w:proofErr w:type="spellStart"/>
      <w:r w:rsidRPr="00326234">
        <w:rPr>
          <w:rFonts w:ascii="Arial" w:hAnsi="Arial" w:cs="Arial"/>
        </w:rPr>
        <w:t>Pandemic</w:t>
      </w:r>
      <w:proofErr w:type="spellEnd"/>
      <w:r w:rsidRPr="00326234">
        <w:rPr>
          <w:rFonts w:ascii="Arial" w:hAnsi="Arial" w:cs="Arial"/>
        </w:rPr>
        <w:t xml:space="preserve"> </w:t>
      </w:r>
      <w:proofErr w:type="spellStart"/>
      <w:r w:rsidRPr="00326234">
        <w:rPr>
          <w:rFonts w:ascii="Arial" w:hAnsi="Arial" w:cs="Arial"/>
        </w:rPr>
        <w:t>Covid</w:t>
      </w:r>
      <w:proofErr w:type="spellEnd"/>
      <w:r w:rsidRPr="00326234">
        <w:rPr>
          <w:rFonts w:ascii="Arial" w:hAnsi="Arial" w:cs="Arial"/>
        </w:rPr>
        <w:t xml:space="preserve"> 19</w:t>
      </w:r>
    </w:p>
    <w:p w14:paraId="79FC767C" w14:textId="77777777" w:rsidR="0015262F" w:rsidRPr="00326234" w:rsidRDefault="0015262F">
      <w:pPr>
        <w:rPr>
          <w:rFonts w:ascii="Arial" w:hAnsi="Arial" w:cs="Arial"/>
        </w:rPr>
      </w:pPr>
    </w:p>
    <w:p w14:paraId="655A6011" w14:textId="77777777" w:rsidR="0015262F" w:rsidRDefault="0015262F">
      <w:pPr>
        <w:rPr>
          <w:rFonts w:ascii="Arial" w:hAnsi="Arial" w:cs="Arial"/>
          <w:b/>
        </w:rPr>
      </w:pPr>
    </w:p>
    <w:p w14:paraId="5724511A" w14:textId="77777777" w:rsidR="00326234" w:rsidRPr="00326234" w:rsidRDefault="00326234">
      <w:pPr>
        <w:rPr>
          <w:rFonts w:ascii="Arial" w:hAnsi="Arial" w:cs="Arial"/>
          <w:b/>
        </w:rPr>
      </w:pPr>
    </w:p>
    <w:p w14:paraId="274845FD" w14:textId="77777777" w:rsidR="00137A7A" w:rsidRPr="00326234" w:rsidRDefault="00137A7A">
      <w:pPr>
        <w:rPr>
          <w:rFonts w:ascii="Arial" w:hAnsi="Arial" w:cs="Arial"/>
          <w:b/>
        </w:rPr>
      </w:pPr>
      <w:r w:rsidRPr="00326234">
        <w:rPr>
          <w:rFonts w:ascii="Arial" w:hAnsi="Arial" w:cs="Arial"/>
          <w:b/>
        </w:rPr>
        <w:lastRenderedPageBreak/>
        <w:t>Introducción</w:t>
      </w:r>
    </w:p>
    <w:p w14:paraId="1AB1B1D6" w14:textId="77777777" w:rsidR="00A23C18" w:rsidRPr="00326234" w:rsidRDefault="00A23C18">
      <w:pPr>
        <w:rPr>
          <w:rFonts w:ascii="Arial" w:hAnsi="Arial" w:cs="Arial"/>
          <w:b/>
        </w:rPr>
      </w:pPr>
    </w:p>
    <w:p w14:paraId="2E0017B0" w14:textId="77777777" w:rsidR="00A23C18" w:rsidRPr="00326234" w:rsidRDefault="00925612" w:rsidP="00925612">
      <w:pPr>
        <w:spacing w:line="360" w:lineRule="auto"/>
        <w:jc w:val="both"/>
        <w:rPr>
          <w:rFonts w:ascii="Arial" w:hAnsi="Arial" w:cs="Arial"/>
        </w:rPr>
      </w:pPr>
      <w:r w:rsidRPr="00326234">
        <w:rPr>
          <w:rFonts w:ascii="Arial" w:hAnsi="Arial" w:cs="Arial"/>
        </w:rPr>
        <w:t xml:space="preserve">Este tiempo singular, inédito, de excepción en que nos colocó la pandemia de COVID </w:t>
      </w:r>
      <w:proofErr w:type="gramStart"/>
      <w:r w:rsidRPr="00326234">
        <w:rPr>
          <w:rFonts w:ascii="Arial" w:hAnsi="Arial" w:cs="Arial"/>
        </w:rPr>
        <w:t>19  el</w:t>
      </w:r>
      <w:proofErr w:type="gramEnd"/>
      <w:r w:rsidRPr="00326234">
        <w:rPr>
          <w:rFonts w:ascii="Arial" w:hAnsi="Arial" w:cs="Arial"/>
        </w:rPr>
        <w:t xml:space="preserve"> pasado 2020 y que aún nos sigue atravesando, nos obligó y obliga a repensar continuamente nuestro quehacer docente.</w:t>
      </w:r>
    </w:p>
    <w:p w14:paraId="54999693" w14:textId="77777777" w:rsidR="00925612" w:rsidRPr="00326234" w:rsidRDefault="00925612" w:rsidP="00925612">
      <w:pPr>
        <w:spacing w:line="360" w:lineRule="auto"/>
        <w:jc w:val="both"/>
        <w:rPr>
          <w:rFonts w:ascii="Arial" w:hAnsi="Arial" w:cs="Arial"/>
        </w:rPr>
      </w:pPr>
      <w:r w:rsidRPr="00326234">
        <w:rPr>
          <w:rFonts w:ascii="Arial" w:hAnsi="Arial" w:cs="Arial"/>
        </w:rPr>
        <w:t>La presente comunicación se propone en un primer momento un recorrido sobre la gramática de la Residencia Pedagógica (RP) como una de las instancias de mayor importancia en los dispositivos de Formación Docente (FD).</w:t>
      </w:r>
    </w:p>
    <w:p w14:paraId="233264DD" w14:textId="77777777" w:rsidR="00925612" w:rsidRPr="00326234" w:rsidRDefault="00925612" w:rsidP="00925612">
      <w:pPr>
        <w:spacing w:line="360" w:lineRule="auto"/>
        <w:jc w:val="both"/>
        <w:rPr>
          <w:rFonts w:ascii="Arial" w:hAnsi="Arial" w:cs="Arial"/>
        </w:rPr>
      </w:pPr>
      <w:r w:rsidRPr="00326234">
        <w:rPr>
          <w:rFonts w:ascii="Arial" w:hAnsi="Arial" w:cs="Arial"/>
        </w:rPr>
        <w:t>En segundo término, se plantearán</w:t>
      </w:r>
      <w:r w:rsidR="0015262F" w:rsidRPr="00326234">
        <w:rPr>
          <w:rFonts w:ascii="Arial" w:hAnsi="Arial" w:cs="Arial"/>
        </w:rPr>
        <w:t xml:space="preserve"> </w:t>
      </w:r>
      <w:r w:rsidRPr="00326234">
        <w:rPr>
          <w:rFonts w:ascii="Arial" w:hAnsi="Arial" w:cs="Arial"/>
        </w:rPr>
        <w:t xml:space="preserve">las limitaciones a que nos vimos sometidos en  </w:t>
      </w:r>
      <w:r w:rsidR="0015262F" w:rsidRPr="00326234">
        <w:rPr>
          <w:rFonts w:ascii="Arial" w:hAnsi="Arial" w:cs="Arial"/>
        </w:rPr>
        <w:t>“</w:t>
      </w:r>
      <w:r w:rsidRPr="00326234">
        <w:rPr>
          <w:rFonts w:ascii="Arial" w:hAnsi="Arial" w:cs="Arial"/>
        </w:rPr>
        <w:t>la nueva presencialidad grupal”</w:t>
      </w:r>
      <w:r w:rsidR="0015262F" w:rsidRPr="00326234">
        <w:rPr>
          <w:rFonts w:ascii="Arial" w:hAnsi="Arial" w:cs="Arial"/>
        </w:rPr>
        <w:t>. Y finalmente se dejarán consignadas algunas reflexiones sobre el alcance de nuestro trabajo en la Cátedra de Didáctica Especial y Residencia Pedagógica en Relaciones del Trabajo, asignatura que forma parte del  Profesorado homónimo de la Facultad de Ciencias Sociales  (UBA).</w:t>
      </w:r>
    </w:p>
    <w:p w14:paraId="5F54357F" w14:textId="77777777" w:rsidR="00A23C18" w:rsidRPr="00326234" w:rsidRDefault="00A23C18" w:rsidP="00925612">
      <w:pPr>
        <w:spacing w:line="360" w:lineRule="auto"/>
        <w:jc w:val="both"/>
        <w:rPr>
          <w:rFonts w:ascii="Arial" w:hAnsi="Arial" w:cs="Arial"/>
        </w:rPr>
      </w:pPr>
    </w:p>
    <w:p w14:paraId="3C95205B" w14:textId="77777777" w:rsidR="0015262F" w:rsidRPr="00326234" w:rsidRDefault="0015262F" w:rsidP="0015262F">
      <w:pPr>
        <w:pStyle w:val="Prrafodelista"/>
        <w:numPr>
          <w:ilvl w:val="0"/>
          <w:numId w:val="1"/>
        </w:numPr>
        <w:spacing w:line="360" w:lineRule="auto"/>
        <w:jc w:val="both"/>
        <w:rPr>
          <w:rFonts w:ascii="Arial" w:hAnsi="Arial" w:cs="Arial"/>
          <w:b/>
        </w:rPr>
      </w:pPr>
      <w:r w:rsidRPr="00326234">
        <w:rPr>
          <w:rFonts w:ascii="Arial" w:hAnsi="Arial" w:cs="Arial"/>
          <w:b/>
        </w:rPr>
        <w:t>La Formación Docente y la Residencia Pedagógica</w:t>
      </w:r>
    </w:p>
    <w:p w14:paraId="40070705" w14:textId="77777777" w:rsidR="00A23C18" w:rsidRPr="00326234" w:rsidRDefault="00A23C18">
      <w:pPr>
        <w:rPr>
          <w:rFonts w:ascii="Arial" w:hAnsi="Arial" w:cs="Arial"/>
          <w:b/>
        </w:rPr>
      </w:pPr>
    </w:p>
    <w:p w14:paraId="68A51AFD" w14:textId="77777777" w:rsidR="00A23C18" w:rsidRPr="00326234" w:rsidRDefault="00A23C18">
      <w:pPr>
        <w:rPr>
          <w:rFonts w:ascii="Arial" w:hAnsi="Arial" w:cs="Arial"/>
          <w:b/>
        </w:rPr>
      </w:pPr>
    </w:p>
    <w:p w14:paraId="21094363" w14:textId="77777777" w:rsidR="00137A7A" w:rsidRPr="00326234" w:rsidRDefault="00137A7A">
      <w:pPr>
        <w:rPr>
          <w:rFonts w:ascii="Arial" w:hAnsi="Arial" w:cs="Arial"/>
          <w:i/>
        </w:rPr>
      </w:pPr>
    </w:p>
    <w:p w14:paraId="7B6B00E2" w14:textId="77777777" w:rsidR="00137A7A" w:rsidRPr="00326234" w:rsidRDefault="0015262F" w:rsidP="00137A7A">
      <w:pPr>
        <w:pStyle w:val="Sangradetextonormal"/>
        <w:spacing w:line="360" w:lineRule="auto"/>
        <w:ind w:left="0"/>
        <w:jc w:val="both"/>
        <w:rPr>
          <w:rFonts w:ascii="Arial" w:hAnsi="Arial" w:cs="Arial"/>
          <w:sz w:val="22"/>
          <w:szCs w:val="22"/>
        </w:rPr>
      </w:pPr>
      <w:r w:rsidRPr="00326234">
        <w:rPr>
          <w:rFonts w:ascii="Arial" w:hAnsi="Arial" w:cs="Arial"/>
          <w:sz w:val="22"/>
          <w:szCs w:val="22"/>
        </w:rPr>
        <w:t>La expresión Formación D</w:t>
      </w:r>
      <w:r w:rsidR="00137A7A" w:rsidRPr="00326234">
        <w:rPr>
          <w:rFonts w:ascii="Arial" w:hAnsi="Arial" w:cs="Arial"/>
          <w:sz w:val="22"/>
          <w:szCs w:val="22"/>
        </w:rPr>
        <w:t xml:space="preserve">ocente, </w:t>
      </w:r>
      <w:r w:rsidRPr="00326234">
        <w:rPr>
          <w:rFonts w:ascii="Arial" w:hAnsi="Arial" w:cs="Arial"/>
          <w:sz w:val="22"/>
          <w:szCs w:val="22"/>
        </w:rPr>
        <w:t xml:space="preserve">es un concepto polisémico, </w:t>
      </w:r>
      <w:r w:rsidR="00137A7A" w:rsidRPr="00326234">
        <w:rPr>
          <w:rFonts w:ascii="Arial" w:hAnsi="Arial" w:cs="Arial"/>
          <w:sz w:val="22"/>
          <w:szCs w:val="22"/>
        </w:rPr>
        <w:t xml:space="preserve">no todos los autores remiten </w:t>
      </w:r>
      <w:r w:rsidRPr="00326234">
        <w:rPr>
          <w:rFonts w:ascii="Arial" w:hAnsi="Arial" w:cs="Arial"/>
          <w:sz w:val="22"/>
          <w:szCs w:val="22"/>
        </w:rPr>
        <w:t>a lo mismo</w:t>
      </w:r>
      <w:r w:rsidR="00A42134" w:rsidRPr="00326234">
        <w:rPr>
          <w:rFonts w:ascii="Arial" w:hAnsi="Arial" w:cs="Arial"/>
          <w:sz w:val="22"/>
          <w:szCs w:val="22"/>
        </w:rPr>
        <w:t xml:space="preserve"> cuando se refieren a ella</w:t>
      </w:r>
      <w:r w:rsidR="00137A7A" w:rsidRPr="00326234">
        <w:rPr>
          <w:rFonts w:ascii="Arial" w:hAnsi="Arial" w:cs="Arial"/>
          <w:sz w:val="22"/>
          <w:szCs w:val="22"/>
        </w:rPr>
        <w:t>. Algunos</w:t>
      </w:r>
      <w:r w:rsidR="00A42134" w:rsidRPr="00326234">
        <w:rPr>
          <w:rFonts w:ascii="Arial" w:hAnsi="Arial" w:cs="Arial"/>
          <w:sz w:val="22"/>
          <w:szCs w:val="22"/>
        </w:rPr>
        <w:t xml:space="preserve"> acotan su alcance</w:t>
      </w:r>
      <w:r w:rsidR="00137A7A" w:rsidRPr="00326234">
        <w:rPr>
          <w:rFonts w:ascii="Arial" w:hAnsi="Arial" w:cs="Arial"/>
          <w:sz w:val="22"/>
          <w:szCs w:val="22"/>
        </w:rPr>
        <w:t xml:space="preserve"> a la formación de grado; otros hacen alusión a una etapa constante de capacitación; hay quienes hablan de una adaptación a los sucesivos desempeños dentro del aula y de la comunidad educativa en la que se trabaja. </w:t>
      </w:r>
    </w:p>
    <w:p w14:paraId="530DC8B9" w14:textId="77777777" w:rsidR="00A42134" w:rsidRPr="00326234" w:rsidRDefault="00137A7A" w:rsidP="00137A7A">
      <w:pPr>
        <w:spacing w:line="360" w:lineRule="auto"/>
        <w:jc w:val="both"/>
        <w:rPr>
          <w:rFonts w:ascii="Arial" w:eastAsia="Calibri" w:hAnsi="Arial" w:cs="Arial"/>
        </w:rPr>
      </w:pPr>
      <w:r w:rsidRPr="00326234">
        <w:rPr>
          <w:rFonts w:ascii="Arial" w:eastAsia="Calibri" w:hAnsi="Arial" w:cs="Arial"/>
        </w:rPr>
        <w:t xml:space="preserve">Gilles Ferry, pedagogo francés e investigador práctico de la enseñanza, define la formación vinculándola con la idea de </w:t>
      </w:r>
      <w:r w:rsidRPr="00326234">
        <w:rPr>
          <w:rFonts w:ascii="Arial" w:eastAsia="Calibri" w:hAnsi="Arial" w:cs="Arial"/>
          <w:i/>
        </w:rPr>
        <w:t>tomar forma</w:t>
      </w:r>
      <w:r w:rsidRPr="00326234">
        <w:rPr>
          <w:rFonts w:ascii="Arial" w:eastAsia="Calibri" w:hAnsi="Arial" w:cs="Arial"/>
        </w:rPr>
        <w:t xml:space="preserve">. </w:t>
      </w:r>
      <w:r w:rsidR="0015262F" w:rsidRPr="00326234">
        <w:rPr>
          <w:rFonts w:ascii="Arial" w:eastAsia="Calibri" w:hAnsi="Arial" w:cs="Arial"/>
        </w:rPr>
        <w:t>Al respecto señala</w:t>
      </w:r>
      <w:r w:rsidRPr="00326234">
        <w:rPr>
          <w:rFonts w:ascii="Arial" w:eastAsia="Calibri" w:hAnsi="Arial" w:cs="Arial"/>
        </w:rPr>
        <w:t>:</w:t>
      </w:r>
    </w:p>
    <w:p w14:paraId="52DA4D54" w14:textId="77777777" w:rsidR="00137A7A" w:rsidRPr="00326234" w:rsidRDefault="00137A7A" w:rsidP="00137A7A">
      <w:pPr>
        <w:spacing w:line="360" w:lineRule="auto"/>
        <w:jc w:val="both"/>
        <w:rPr>
          <w:rFonts w:ascii="Arial" w:eastAsia="Calibri" w:hAnsi="Arial" w:cs="Arial"/>
          <w:color w:val="000000"/>
          <w:lang w:val="es-ES_tradnl"/>
        </w:rPr>
      </w:pPr>
      <w:r w:rsidRPr="00326234">
        <w:rPr>
          <w:rFonts w:ascii="Arial" w:eastAsia="Calibri" w:hAnsi="Arial" w:cs="Arial"/>
        </w:rPr>
        <w:t xml:space="preserve"> </w:t>
      </w:r>
      <w:r w:rsidRPr="00326234">
        <w:rPr>
          <w:rFonts w:ascii="Arial" w:eastAsia="Calibri" w:hAnsi="Arial" w:cs="Arial"/>
          <w:i/>
          <w:lang w:val="es-ES_tradnl"/>
        </w:rPr>
        <w:t xml:space="preserve">“La formación es algo que tiene relación con la forma. ‘Formarse es adquirir una cierta forma’. Una forma para actuar, para reflexionar y perfeccionar esta forma (...) ‘formarse es poner en </w:t>
      </w:r>
      <w:r w:rsidRPr="00326234">
        <w:rPr>
          <w:rFonts w:ascii="Arial" w:eastAsia="Calibri" w:hAnsi="Arial" w:cs="Arial"/>
          <w:i/>
          <w:color w:val="000000"/>
          <w:lang w:val="es-ES_tradnl"/>
        </w:rPr>
        <w:t>forma’ (</w:t>
      </w:r>
      <w:r w:rsidR="00A42134" w:rsidRPr="00326234">
        <w:rPr>
          <w:rFonts w:ascii="Arial" w:eastAsia="Calibri" w:hAnsi="Arial" w:cs="Arial"/>
          <w:color w:val="000000"/>
          <w:lang w:val="es-ES_tradnl"/>
        </w:rPr>
        <w:t>Ferry, 1990:28</w:t>
      </w:r>
      <w:r w:rsidRPr="00326234">
        <w:rPr>
          <w:rFonts w:ascii="Arial" w:eastAsia="Calibri" w:hAnsi="Arial" w:cs="Arial"/>
          <w:color w:val="000000"/>
          <w:lang w:val="es-ES_tradnl"/>
        </w:rPr>
        <w:t>)</w:t>
      </w:r>
      <w:r w:rsidR="00A42134" w:rsidRPr="00326234">
        <w:rPr>
          <w:rFonts w:ascii="Arial" w:eastAsia="Calibri" w:hAnsi="Arial" w:cs="Arial"/>
          <w:color w:val="000000"/>
          <w:lang w:val="es-ES_tradnl"/>
        </w:rPr>
        <w:t>.</w:t>
      </w:r>
    </w:p>
    <w:p w14:paraId="1BD56D7A" w14:textId="77777777" w:rsidR="00137A7A" w:rsidRPr="00326234" w:rsidRDefault="00137A7A" w:rsidP="00137A7A">
      <w:pPr>
        <w:spacing w:line="360" w:lineRule="auto"/>
        <w:jc w:val="both"/>
        <w:rPr>
          <w:rFonts w:ascii="Arial" w:eastAsia="Calibri" w:hAnsi="Arial" w:cs="Arial"/>
          <w:lang w:val="es-ES_tradnl"/>
        </w:rPr>
      </w:pPr>
      <w:r w:rsidRPr="00326234">
        <w:rPr>
          <w:rFonts w:ascii="Arial" w:eastAsia="Calibri" w:hAnsi="Arial" w:cs="Arial"/>
          <w:lang w:val="es-ES_tradnl"/>
        </w:rPr>
        <w:t>Para este autor</w:t>
      </w:r>
      <w:r w:rsidRPr="00326234">
        <w:rPr>
          <w:rFonts w:ascii="Arial" w:eastAsia="Calibri" w:hAnsi="Arial" w:cs="Arial"/>
          <w:color w:val="0000FF"/>
          <w:lang w:val="es-ES_tradnl"/>
        </w:rPr>
        <w:t xml:space="preserve"> </w:t>
      </w:r>
      <w:r w:rsidRPr="00326234">
        <w:rPr>
          <w:rFonts w:ascii="Arial" w:eastAsia="Calibri" w:hAnsi="Arial" w:cs="Arial"/>
          <w:lang w:val="es-ES_tradnl"/>
        </w:rPr>
        <w:t>la formación consiste en encontrar formas para cumplir con ciertas tareas para ejercer un oficio, una profesión, un trabajo</w:t>
      </w:r>
      <w:r w:rsidR="004C5688" w:rsidRPr="00326234">
        <w:rPr>
          <w:rFonts w:ascii="Arial" w:eastAsia="Calibri" w:hAnsi="Arial" w:cs="Arial"/>
          <w:lang w:val="es-ES_tradnl"/>
        </w:rPr>
        <w:t>…</w:t>
      </w:r>
      <w:r w:rsidRPr="00326234">
        <w:rPr>
          <w:rFonts w:ascii="Arial" w:eastAsia="Calibri" w:hAnsi="Arial" w:cs="Arial"/>
          <w:lang w:val="es-ES_tradnl"/>
        </w:rPr>
        <w:t xml:space="preserve">. Cuando se </w:t>
      </w:r>
      <w:r w:rsidR="00A42134" w:rsidRPr="00326234">
        <w:rPr>
          <w:rFonts w:ascii="Arial" w:eastAsia="Calibri" w:hAnsi="Arial" w:cs="Arial"/>
          <w:lang w:val="es-ES_tradnl"/>
        </w:rPr>
        <w:t>alude a</w:t>
      </w:r>
      <w:r w:rsidRPr="00326234">
        <w:rPr>
          <w:rFonts w:ascii="Arial" w:eastAsia="Calibri" w:hAnsi="Arial" w:cs="Arial"/>
          <w:lang w:val="es-ES_tradnl"/>
        </w:rPr>
        <w:t xml:space="preserve"> formación, se </w:t>
      </w:r>
      <w:r w:rsidR="00A42134" w:rsidRPr="00326234">
        <w:rPr>
          <w:rFonts w:ascii="Arial" w:eastAsia="Calibri" w:hAnsi="Arial" w:cs="Arial"/>
          <w:lang w:val="es-ES_tradnl"/>
        </w:rPr>
        <w:t>remite a</w:t>
      </w:r>
      <w:r w:rsidRPr="00326234">
        <w:rPr>
          <w:rFonts w:ascii="Arial" w:eastAsia="Calibri" w:hAnsi="Arial" w:cs="Arial"/>
          <w:lang w:val="es-ES_tradnl"/>
        </w:rPr>
        <w:t xml:space="preserve"> formación profesional, </w:t>
      </w:r>
      <w:r w:rsidR="00A42134" w:rsidRPr="00326234">
        <w:rPr>
          <w:rFonts w:ascii="Arial" w:eastAsia="Calibri" w:hAnsi="Arial" w:cs="Arial"/>
          <w:lang w:val="es-ES_tradnl"/>
        </w:rPr>
        <w:t xml:space="preserve">a </w:t>
      </w:r>
      <w:r w:rsidRPr="00326234">
        <w:rPr>
          <w:rFonts w:ascii="Arial" w:eastAsia="Calibri" w:hAnsi="Arial" w:cs="Arial"/>
          <w:lang w:val="es-ES_tradnl"/>
        </w:rPr>
        <w:t xml:space="preserve">ponerse en condiciones para ejercer prácticas profesionales. Esto presupone, obviamente, muchas </w:t>
      </w:r>
      <w:r w:rsidR="004C5688" w:rsidRPr="00326234">
        <w:rPr>
          <w:rFonts w:ascii="Arial" w:eastAsia="Calibri" w:hAnsi="Arial" w:cs="Arial"/>
          <w:lang w:val="es-ES_tradnl"/>
        </w:rPr>
        <w:t>cuestiones</w:t>
      </w:r>
      <w:r w:rsidR="00B07F78" w:rsidRPr="00326234">
        <w:rPr>
          <w:rFonts w:ascii="Arial" w:eastAsia="Calibri" w:hAnsi="Arial" w:cs="Arial"/>
          <w:lang w:val="es-ES_tradnl"/>
        </w:rPr>
        <w:t>, entre otras,</w:t>
      </w:r>
      <w:r w:rsidRPr="00326234">
        <w:rPr>
          <w:rFonts w:ascii="Arial" w:eastAsia="Calibri" w:hAnsi="Arial" w:cs="Arial"/>
          <w:lang w:val="es-ES_tradnl"/>
        </w:rPr>
        <w:t xml:space="preserve"> conocimientos, habilidades, cierta representación del trabajo a realizar, de la profesión que va a ejercerse, la concepción del rol que uno va a desempeñar, etcétera. </w:t>
      </w:r>
      <w:bookmarkStart w:id="0" w:name="_GoBack"/>
      <w:bookmarkEnd w:id="0"/>
    </w:p>
    <w:p w14:paraId="65D5B29E" w14:textId="77777777" w:rsidR="00137A7A" w:rsidRPr="00326234" w:rsidRDefault="00B07F78" w:rsidP="00137A7A">
      <w:pPr>
        <w:spacing w:line="360" w:lineRule="auto"/>
        <w:jc w:val="both"/>
        <w:rPr>
          <w:rFonts w:ascii="Arial" w:eastAsia="Calibri" w:hAnsi="Arial" w:cs="Arial"/>
          <w:lang w:val="es-ES_tradnl"/>
        </w:rPr>
      </w:pPr>
      <w:r w:rsidRPr="00326234">
        <w:rPr>
          <w:rFonts w:ascii="Arial" w:eastAsia="Calibri" w:hAnsi="Arial" w:cs="Arial"/>
          <w:lang w:val="es-ES_tradnl"/>
        </w:rPr>
        <w:lastRenderedPageBreak/>
        <w:t>A su vez también p</w:t>
      </w:r>
      <w:r w:rsidR="00137A7A" w:rsidRPr="00326234">
        <w:rPr>
          <w:rFonts w:ascii="Arial" w:eastAsia="Calibri" w:hAnsi="Arial" w:cs="Arial"/>
          <w:lang w:val="es-ES_tradnl"/>
        </w:rPr>
        <w:t>ara Ferry</w:t>
      </w:r>
      <w:r w:rsidR="00A42134" w:rsidRPr="00326234">
        <w:rPr>
          <w:rFonts w:ascii="Arial" w:eastAsia="Calibri" w:hAnsi="Arial" w:cs="Arial"/>
          <w:lang w:val="es-ES_tradnl"/>
        </w:rPr>
        <w:t xml:space="preserve"> (1990)</w:t>
      </w:r>
      <w:r w:rsidR="00137A7A" w:rsidRPr="00326234">
        <w:rPr>
          <w:rFonts w:ascii="Arial" w:eastAsia="Calibri" w:hAnsi="Arial" w:cs="Arial"/>
          <w:lang w:val="es-ES_tradnl"/>
        </w:rPr>
        <w:t xml:space="preserve"> la formación implica </w:t>
      </w:r>
      <w:r w:rsidR="00137A7A" w:rsidRPr="00326234">
        <w:rPr>
          <w:rFonts w:ascii="Arial" w:eastAsia="Calibri" w:hAnsi="Arial" w:cs="Arial"/>
          <w:i/>
          <w:lang w:val="es-ES_tradnl"/>
        </w:rPr>
        <w:t>“un trabajo del ser humano sobre sí mismo, sobre sus representaciones y sus conductas”</w:t>
      </w:r>
      <w:r w:rsidR="00137A7A" w:rsidRPr="00326234">
        <w:rPr>
          <w:rFonts w:ascii="Arial" w:eastAsia="Calibri" w:hAnsi="Arial" w:cs="Arial"/>
          <w:lang w:val="es-ES_tradnl"/>
        </w:rPr>
        <w:t>, de allí que de la formación se espera dominio de las</w:t>
      </w:r>
      <w:r w:rsidR="00137A7A" w:rsidRPr="00326234">
        <w:rPr>
          <w:rFonts w:ascii="Arial" w:eastAsia="Calibri" w:hAnsi="Arial" w:cs="Arial"/>
          <w:i/>
          <w:color w:val="0000FF"/>
          <w:lang w:val="es-ES_tradnl"/>
        </w:rPr>
        <w:t xml:space="preserve"> </w:t>
      </w:r>
      <w:r w:rsidR="00137A7A" w:rsidRPr="00326234">
        <w:rPr>
          <w:rFonts w:ascii="Arial" w:eastAsia="Calibri" w:hAnsi="Arial" w:cs="Arial"/>
          <w:lang w:val="es-ES_tradnl"/>
        </w:rPr>
        <w:t xml:space="preserve">acciones, de las situaciones nuevas. </w:t>
      </w:r>
    </w:p>
    <w:p w14:paraId="5232344F" w14:textId="77777777" w:rsidR="00B07F78" w:rsidRPr="00326234" w:rsidRDefault="00B07F78" w:rsidP="00B07F78">
      <w:pPr>
        <w:spacing w:line="360" w:lineRule="auto"/>
        <w:jc w:val="both"/>
        <w:rPr>
          <w:rFonts w:ascii="Arial" w:eastAsia="Calibri" w:hAnsi="Arial" w:cs="Arial"/>
          <w:color w:val="000000"/>
          <w:lang w:val="es-ES_tradnl"/>
        </w:rPr>
      </w:pPr>
      <w:r w:rsidRPr="00326234">
        <w:rPr>
          <w:rFonts w:ascii="Arial" w:eastAsia="Calibri" w:hAnsi="Arial" w:cs="Arial"/>
          <w:lang w:val="es-ES_tradnl"/>
        </w:rPr>
        <w:t>Otro aspecto que estaca este mismo autor es que</w:t>
      </w:r>
      <w:r w:rsidR="00137A7A" w:rsidRPr="00326234">
        <w:rPr>
          <w:rFonts w:ascii="Arial" w:eastAsia="Calibri" w:hAnsi="Arial" w:cs="Arial"/>
          <w:lang w:val="es-ES_tradnl"/>
        </w:rPr>
        <w:t xml:space="preserve"> </w:t>
      </w:r>
      <w:r w:rsidR="00137A7A" w:rsidRPr="00326234">
        <w:rPr>
          <w:rFonts w:ascii="Arial" w:eastAsia="Calibri" w:hAnsi="Arial" w:cs="Arial"/>
          <w:i/>
          <w:lang w:val="es-ES_tradnl"/>
        </w:rPr>
        <w:t>“la formación de los enseñantes es el lugar de mayor concentración ideológica. Las decisiones que pueden tomarse dentro de este campo tienen consecuencias profundas y a largo plazo sobre la orientación y el funcionamiento de todo el sistema educativo”</w:t>
      </w:r>
      <w:r w:rsidRPr="00326234">
        <w:rPr>
          <w:rFonts w:ascii="Arial" w:eastAsia="Calibri" w:hAnsi="Arial" w:cs="Arial"/>
          <w:i/>
          <w:color w:val="000000"/>
          <w:lang w:val="es-ES_tradnl"/>
        </w:rPr>
        <w:t xml:space="preserve"> (</w:t>
      </w:r>
      <w:r w:rsidRPr="00326234">
        <w:rPr>
          <w:rFonts w:ascii="Arial" w:eastAsia="Calibri" w:hAnsi="Arial" w:cs="Arial"/>
          <w:color w:val="000000"/>
          <w:lang w:val="es-ES_tradnl"/>
        </w:rPr>
        <w:t>Ferry, 1990).</w:t>
      </w:r>
    </w:p>
    <w:p w14:paraId="6B0D9D87" w14:textId="77777777" w:rsidR="00137A7A" w:rsidRPr="00326234" w:rsidRDefault="00137A7A" w:rsidP="00137A7A">
      <w:pPr>
        <w:spacing w:line="360" w:lineRule="auto"/>
        <w:jc w:val="both"/>
        <w:rPr>
          <w:rFonts w:ascii="Arial" w:eastAsia="Calibri" w:hAnsi="Arial" w:cs="Arial"/>
          <w:lang w:val="es-ES_tradnl"/>
        </w:rPr>
      </w:pPr>
      <w:r w:rsidRPr="00326234">
        <w:rPr>
          <w:rFonts w:ascii="Arial" w:eastAsia="Calibri" w:hAnsi="Arial" w:cs="Arial"/>
          <w:lang w:val="es-ES_tradnl"/>
        </w:rPr>
        <w:t xml:space="preserve">Por eso la formación, como función social de </w:t>
      </w:r>
      <w:r w:rsidRPr="00326234">
        <w:rPr>
          <w:rFonts w:ascii="Arial" w:eastAsia="Calibri" w:hAnsi="Arial" w:cs="Arial"/>
          <w:i/>
          <w:lang w:val="es-ES_tradnl"/>
        </w:rPr>
        <w:t>transmisión del saber</w:t>
      </w:r>
      <w:r w:rsidRPr="00326234">
        <w:rPr>
          <w:rFonts w:ascii="Arial" w:eastAsia="Calibri" w:hAnsi="Arial" w:cs="Arial"/>
          <w:lang w:val="es-ES_tradnl"/>
        </w:rPr>
        <w:t xml:space="preserve">, del </w:t>
      </w:r>
      <w:r w:rsidRPr="00326234">
        <w:rPr>
          <w:rFonts w:ascii="Arial" w:eastAsia="Calibri" w:hAnsi="Arial" w:cs="Arial"/>
          <w:i/>
          <w:lang w:val="es-ES_tradnl"/>
        </w:rPr>
        <w:t>saber hacer</w:t>
      </w:r>
      <w:r w:rsidRPr="00326234">
        <w:rPr>
          <w:rFonts w:ascii="Arial" w:eastAsia="Calibri" w:hAnsi="Arial" w:cs="Arial"/>
          <w:lang w:val="es-ES_tradnl"/>
        </w:rPr>
        <w:t xml:space="preserve"> y del </w:t>
      </w:r>
      <w:r w:rsidRPr="00326234">
        <w:rPr>
          <w:rFonts w:ascii="Arial" w:eastAsia="Calibri" w:hAnsi="Arial" w:cs="Arial"/>
          <w:i/>
          <w:lang w:val="es-ES_tradnl"/>
        </w:rPr>
        <w:t>saber ser</w:t>
      </w:r>
      <w:r w:rsidRPr="00326234">
        <w:rPr>
          <w:rFonts w:ascii="Arial" w:eastAsia="Calibri" w:hAnsi="Arial" w:cs="Arial"/>
          <w:lang w:val="es-ES_tradnl"/>
        </w:rPr>
        <w:t xml:space="preserve">, puede ejercerse en beneficio de la cultura dominante. Desde esta dimensión la formación resulta ser un juego de poder de acuerdo con los sometimientos y con las automatizaciones que suscite. </w:t>
      </w:r>
      <w:proofErr w:type="gramStart"/>
      <w:r w:rsidR="00B07F78" w:rsidRPr="00326234">
        <w:rPr>
          <w:rFonts w:ascii="Arial" w:eastAsia="Calibri" w:hAnsi="Arial" w:cs="Arial"/>
          <w:lang w:val="es-ES_tradnl"/>
        </w:rPr>
        <w:t xml:space="preserve">( </w:t>
      </w:r>
      <w:proofErr w:type="spellStart"/>
      <w:r w:rsidR="00B07F78" w:rsidRPr="00326234">
        <w:rPr>
          <w:rFonts w:ascii="Arial" w:eastAsia="Calibri" w:hAnsi="Arial" w:cs="Arial"/>
          <w:lang w:val="es-ES_tradnl"/>
        </w:rPr>
        <w:t>Devalle</w:t>
      </w:r>
      <w:proofErr w:type="spellEnd"/>
      <w:proofErr w:type="gramEnd"/>
      <w:r w:rsidR="00B07F78" w:rsidRPr="00326234">
        <w:rPr>
          <w:rFonts w:ascii="Arial" w:eastAsia="Calibri" w:hAnsi="Arial" w:cs="Arial"/>
          <w:lang w:val="es-ES_tradnl"/>
        </w:rPr>
        <w:t xml:space="preserve"> de Rendo,2010)</w:t>
      </w:r>
    </w:p>
    <w:p w14:paraId="0461344A" w14:textId="77777777" w:rsidR="00137A7A" w:rsidRPr="00326234" w:rsidRDefault="00137A7A" w:rsidP="00B07F78">
      <w:pPr>
        <w:spacing w:line="360" w:lineRule="auto"/>
        <w:jc w:val="both"/>
        <w:rPr>
          <w:rFonts w:ascii="Arial" w:hAnsi="Arial" w:cs="Arial"/>
        </w:rPr>
      </w:pPr>
      <w:r w:rsidRPr="00326234">
        <w:rPr>
          <w:rFonts w:ascii="Arial" w:eastAsia="Calibri" w:hAnsi="Arial" w:cs="Arial"/>
          <w:lang w:val="es-ES_tradnl"/>
        </w:rPr>
        <w:t xml:space="preserve">Otro autor, Jean Claude </w:t>
      </w:r>
      <w:proofErr w:type="spellStart"/>
      <w:r w:rsidRPr="00326234">
        <w:rPr>
          <w:rFonts w:ascii="Arial" w:eastAsia="Calibri" w:hAnsi="Arial" w:cs="Arial"/>
          <w:lang w:val="es-ES_tradnl"/>
        </w:rPr>
        <w:t>Filloux</w:t>
      </w:r>
      <w:proofErr w:type="spellEnd"/>
      <w:r w:rsidR="00B07F78" w:rsidRPr="00326234">
        <w:rPr>
          <w:rFonts w:ascii="Arial" w:eastAsia="Calibri" w:hAnsi="Arial" w:cs="Arial"/>
          <w:lang w:val="es-ES_tradnl"/>
        </w:rPr>
        <w:t xml:space="preserve"> (1996)</w:t>
      </w:r>
      <w:r w:rsidRPr="00326234">
        <w:rPr>
          <w:rFonts w:ascii="Arial" w:eastAsia="Calibri" w:hAnsi="Arial" w:cs="Arial"/>
          <w:lang w:val="es-ES_tradnl"/>
        </w:rPr>
        <w:t xml:space="preserve">, miembro fundador y Profesor Emérito de la Universidad de Paris X, sostiene que  la formación es una relación humana, porque implica relaciones entre personas. Él enfatiza lo relacional desde la perspectiva del conocimiento del otro y de sí mismo para que se provoque el cambio en el otro y en sí mismo. </w:t>
      </w:r>
      <w:r w:rsidR="00B07F78" w:rsidRPr="00326234">
        <w:rPr>
          <w:rFonts w:ascii="Arial" w:eastAsia="Calibri" w:hAnsi="Arial" w:cs="Arial"/>
          <w:lang w:val="es-ES_tradnl"/>
        </w:rPr>
        <w:t>Al respecto expresa</w:t>
      </w:r>
      <w:r w:rsidRPr="00326234">
        <w:rPr>
          <w:rFonts w:ascii="Arial" w:eastAsia="Calibri" w:hAnsi="Arial" w:cs="Arial"/>
          <w:lang w:val="es-ES_tradnl"/>
        </w:rPr>
        <w:t xml:space="preserve">: </w:t>
      </w:r>
      <w:r w:rsidRPr="00326234">
        <w:rPr>
          <w:rFonts w:ascii="Arial" w:eastAsia="Calibri" w:hAnsi="Arial" w:cs="Arial"/>
          <w:i/>
          <w:lang w:val="es-ES_tradnl"/>
        </w:rPr>
        <w:t xml:space="preserve">“es en la medida en que uno piensa sobre lo que hace, sobre su significación, sobre los fracasos que uno vive, es a partir de esas reflexiones que uno puede autoformarse como formador. Es así como uno puede ayudar al formado a ir más allá de la simple absorción del </w:t>
      </w:r>
      <w:proofErr w:type="gramStart"/>
      <w:r w:rsidRPr="00326234">
        <w:rPr>
          <w:rFonts w:ascii="Arial" w:eastAsia="Calibri" w:hAnsi="Arial" w:cs="Arial"/>
          <w:i/>
          <w:lang w:val="es-ES_tradnl"/>
        </w:rPr>
        <w:t>conocimiento</w:t>
      </w:r>
      <w:r w:rsidR="00B07F78" w:rsidRPr="00326234">
        <w:rPr>
          <w:rFonts w:ascii="Arial" w:eastAsia="Calibri" w:hAnsi="Arial" w:cs="Arial"/>
          <w:i/>
          <w:lang w:val="es-ES_tradnl"/>
        </w:rPr>
        <w:t>”(</w:t>
      </w:r>
      <w:proofErr w:type="gramEnd"/>
      <w:r w:rsidR="00B07F78" w:rsidRPr="00326234">
        <w:rPr>
          <w:rFonts w:ascii="Arial" w:eastAsia="Calibri" w:hAnsi="Arial" w:cs="Arial"/>
          <w:lang w:val="es-ES_tradnl"/>
        </w:rPr>
        <w:t xml:space="preserve"> </w:t>
      </w:r>
      <w:proofErr w:type="spellStart"/>
      <w:r w:rsidR="00B07F78" w:rsidRPr="00326234">
        <w:rPr>
          <w:rFonts w:ascii="Arial" w:eastAsia="Calibri" w:hAnsi="Arial" w:cs="Arial"/>
          <w:lang w:val="es-ES_tradnl"/>
        </w:rPr>
        <w:t>Filloux</w:t>
      </w:r>
      <w:proofErr w:type="spellEnd"/>
      <w:r w:rsidR="00B07F78" w:rsidRPr="00326234">
        <w:rPr>
          <w:rFonts w:ascii="Arial" w:eastAsia="Calibri" w:hAnsi="Arial" w:cs="Arial"/>
          <w:lang w:val="es-ES_tradnl"/>
        </w:rPr>
        <w:t xml:space="preserve">, 1996:79).Asimismo avanza planteando que </w:t>
      </w:r>
      <w:r w:rsidRPr="00326234">
        <w:rPr>
          <w:rFonts w:ascii="Arial" w:eastAsia="Calibri" w:hAnsi="Arial" w:cs="Arial"/>
          <w:lang w:val="es-ES_tradnl"/>
        </w:rPr>
        <w:t>para</w:t>
      </w:r>
      <w:r w:rsidRPr="00326234">
        <w:rPr>
          <w:rFonts w:ascii="Arial" w:eastAsia="Calibri" w:hAnsi="Arial" w:cs="Arial"/>
        </w:rPr>
        <w:t xml:space="preserve"> ir hacia una nueva formación hay que ir en contra de la formación anterior, destruyendo o rectificando las viejas formas: vincula formación con deformación y reformación. </w:t>
      </w:r>
    </w:p>
    <w:p w14:paraId="201FB242" w14:textId="77777777" w:rsidR="00137A7A" w:rsidRPr="00326234" w:rsidRDefault="00137A7A" w:rsidP="00137A7A">
      <w:pPr>
        <w:pStyle w:val="Sangradetextonormal"/>
        <w:spacing w:line="360" w:lineRule="auto"/>
        <w:ind w:left="0"/>
        <w:jc w:val="both"/>
        <w:rPr>
          <w:rFonts w:ascii="Arial" w:hAnsi="Arial" w:cs="Arial"/>
          <w:sz w:val="22"/>
          <w:szCs w:val="22"/>
        </w:rPr>
      </w:pPr>
      <w:r w:rsidRPr="00326234">
        <w:rPr>
          <w:rFonts w:ascii="Arial" w:hAnsi="Arial" w:cs="Arial"/>
          <w:sz w:val="22"/>
          <w:szCs w:val="22"/>
        </w:rPr>
        <w:t xml:space="preserve">Para </w:t>
      </w:r>
      <w:proofErr w:type="spellStart"/>
      <w:r w:rsidRPr="00326234">
        <w:rPr>
          <w:rFonts w:ascii="Arial" w:hAnsi="Arial" w:cs="Arial"/>
          <w:sz w:val="22"/>
          <w:szCs w:val="22"/>
        </w:rPr>
        <w:t>Zeichner</w:t>
      </w:r>
      <w:proofErr w:type="spellEnd"/>
      <w:r w:rsidRPr="00326234">
        <w:rPr>
          <w:rFonts w:ascii="Arial" w:hAnsi="Arial" w:cs="Arial"/>
          <w:sz w:val="22"/>
          <w:szCs w:val="22"/>
        </w:rPr>
        <w:t xml:space="preserve"> (1990) el objetivo de la F. D. es una preparación </w:t>
      </w:r>
      <w:r w:rsidR="00B07F78" w:rsidRPr="00326234">
        <w:rPr>
          <w:rFonts w:ascii="Arial" w:hAnsi="Arial" w:cs="Arial"/>
          <w:sz w:val="22"/>
          <w:szCs w:val="22"/>
        </w:rPr>
        <w:t>para tender</w:t>
      </w:r>
      <w:r w:rsidRPr="00326234">
        <w:rPr>
          <w:rFonts w:ascii="Arial" w:hAnsi="Arial" w:cs="Arial"/>
          <w:b/>
          <w:sz w:val="22"/>
          <w:szCs w:val="22"/>
        </w:rPr>
        <w:t xml:space="preserve"> </w:t>
      </w:r>
      <w:r w:rsidRPr="00326234">
        <w:rPr>
          <w:rFonts w:ascii="Arial" w:hAnsi="Arial" w:cs="Arial"/>
          <w:sz w:val="22"/>
          <w:szCs w:val="22"/>
        </w:rPr>
        <w:t xml:space="preserve">perspectivas críticas sobre las relaciones entre la escuela y las desigualdades sociales, así como un compromiso moral que las resuelva a través de las actividades cotidianas en el aula, en la escuela. Para ello habrá que enfatizar tres aspectos fundamentales: a) un bagaje cultural de orientación política y social; b) la reflexión </w:t>
      </w:r>
      <w:proofErr w:type="spellStart"/>
      <w:r w:rsidRPr="00326234">
        <w:rPr>
          <w:rFonts w:ascii="Arial" w:hAnsi="Arial" w:cs="Arial"/>
          <w:sz w:val="22"/>
          <w:szCs w:val="22"/>
        </w:rPr>
        <w:t>critica</w:t>
      </w:r>
      <w:proofErr w:type="spellEnd"/>
      <w:r w:rsidRPr="00326234">
        <w:rPr>
          <w:rFonts w:ascii="Arial" w:hAnsi="Arial" w:cs="Arial"/>
          <w:sz w:val="22"/>
          <w:szCs w:val="22"/>
        </w:rPr>
        <w:t xml:space="preserve"> sobre la práctica y c) actitudes de intelectual transformador, crítico, interesado en el trabajo solidario, tanto en el aula como en la escuela y en el contexto social.</w:t>
      </w:r>
    </w:p>
    <w:p w14:paraId="7B064A5E" w14:textId="77777777" w:rsidR="00137A7A" w:rsidRPr="00326234" w:rsidRDefault="00C23978" w:rsidP="00137A7A">
      <w:pPr>
        <w:pStyle w:val="Sangradetextonormal"/>
        <w:spacing w:line="360" w:lineRule="auto"/>
        <w:ind w:left="0"/>
        <w:jc w:val="both"/>
        <w:rPr>
          <w:rFonts w:ascii="Arial" w:hAnsi="Arial" w:cs="Arial"/>
          <w:sz w:val="22"/>
          <w:szCs w:val="22"/>
        </w:rPr>
      </w:pPr>
      <w:r w:rsidRPr="00326234">
        <w:rPr>
          <w:rFonts w:ascii="Arial" w:hAnsi="Arial" w:cs="Arial"/>
          <w:color w:val="000000"/>
          <w:sz w:val="22"/>
          <w:szCs w:val="22"/>
        </w:rPr>
        <w:t xml:space="preserve"> Por su parte </w:t>
      </w:r>
      <w:r w:rsidR="00137A7A" w:rsidRPr="00326234">
        <w:rPr>
          <w:rFonts w:ascii="Arial" w:hAnsi="Arial" w:cs="Arial"/>
          <w:color w:val="000000"/>
          <w:sz w:val="22"/>
          <w:szCs w:val="22"/>
        </w:rPr>
        <w:t>Sacristán J. G. y Pérez Gómez A. I. (1993) entienden la F. D. como la formación de</w:t>
      </w:r>
      <w:r w:rsidR="00137A7A" w:rsidRPr="00326234">
        <w:rPr>
          <w:rFonts w:ascii="Arial" w:hAnsi="Arial" w:cs="Arial"/>
          <w:sz w:val="22"/>
          <w:szCs w:val="22"/>
        </w:rPr>
        <w:t xml:space="preserve"> un profesional interesado </w:t>
      </w:r>
      <w:r w:rsidR="00137A7A" w:rsidRPr="00326234">
        <w:rPr>
          <w:rFonts w:ascii="Arial" w:hAnsi="Arial" w:cs="Arial"/>
          <w:i/>
          <w:sz w:val="22"/>
          <w:szCs w:val="22"/>
        </w:rPr>
        <w:t>en</w:t>
      </w:r>
      <w:r w:rsidR="00137A7A" w:rsidRPr="00326234">
        <w:rPr>
          <w:rFonts w:ascii="Arial" w:hAnsi="Arial" w:cs="Arial"/>
          <w:sz w:val="22"/>
          <w:szCs w:val="22"/>
        </w:rPr>
        <w:t xml:space="preserve"> y capacitado </w:t>
      </w:r>
      <w:r w:rsidR="00137A7A" w:rsidRPr="00326234">
        <w:rPr>
          <w:rFonts w:ascii="Arial" w:hAnsi="Arial" w:cs="Arial"/>
          <w:i/>
          <w:sz w:val="22"/>
          <w:szCs w:val="22"/>
        </w:rPr>
        <w:t xml:space="preserve">para </w:t>
      </w:r>
      <w:r w:rsidR="00137A7A" w:rsidRPr="00326234">
        <w:rPr>
          <w:rFonts w:ascii="Arial" w:hAnsi="Arial" w:cs="Arial"/>
          <w:sz w:val="22"/>
          <w:szCs w:val="22"/>
        </w:rPr>
        <w:t>la reconstrucción del conocimiento experiencial que los alumnos adquieren en su vida previa y paralela a la escuela, por medio del conocimiento público como herramienta de análisis.</w:t>
      </w:r>
    </w:p>
    <w:p w14:paraId="3B5FE16C" w14:textId="77777777" w:rsidR="00137A7A" w:rsidRPr="00326234" w:rsidRDefault="00137A7A" w:rsidP="00137A7A">
      <w:pPr>
        <w:spacing w:line="360" w:lineRule="auto"/>
        <w:jc w:val="both"/>
        <w:rPr>
          <w:rFonts w:ascii="Arial" w:eastAsia="Calibri" w:hAnsi="Arial" w:cs="Arial"/>
        </w:rPr>
      </w:pPr>
      <w:r w:rsidRPr="00326234">
        <w:rPr>
          <w:rFonts w:ascii="Arial" w:eastAsia="Calibri" w:hAnsi="Arial" w:cs="Arial"/>
        </w:rPr>
        <w:lastRenderedPageBreak/>
        <w:t>Marta Souto</w:t>
      </w:r>
      <w:r w:rsidR="00C23978" w:rsidRPr="00326234">
        <w:rPr>
          <w:rFonts w:ascii="Arial" w:eastAsia="Calibri" w:hAnsi="Arial" w:cs="Arial"/>
        </w:rPr>
        <w:t xml:space="preserve"> (1995)</w:t>
      </w:r>
      <w:r w:rsidRPr="00326234">
        <w:rPr>
          <w:rFonts w:ascii="Arial" w:eastAsia="Calibri" w:hAnsi="Arial" w:cs="Arial"/>
        </w:rPr>
        <w:t xml:space="preserve">, al referirse a la F. D., lo hace en el contexto de la formación de formadores. </w:t>
      </w:r>
      <w:r w:rsidR="00C23978" w:rsidRPr="00326234">
        <w:rPr>
          <w:rFonts w:ascii="Arial" w:eastAsia="Calibri" w:hAnsi="Arial" w:cs="Arial"/>
        </w:rPr>
        <w:t>En él identifica</w:t>
      </w:r>
      <w:r w:rsidRPr="00326234">
        <w:rPr>
          <w:rFonts w:ascii="Arial" w:eastAsia="Calibri" w:hAnsi="Arial" w:cs="Arial"/>
        </w:rPr>
        <w:t xml:space="preserve"> tres campos: el de la práctica, el del conocimiento y el de la investigación. Esta autora </w:t>
      </w:r>
      <w:r w:rsidR="00C23978" w:rsidRPr="00326234">
        <w:rPr>
          <w:rFonts w:ascii="Arial" w:eastAsia="Calibri" w:hAnsi="Arial" w:cs="Arial"/>
        </w:rPr>
        <w:t xml:space="preserve">especifica </w:t>
      </w:r>
      <w:r w:rsidRPr="00326234">
        <w:rPr>
          <w:rFonts w:ascii="Arial" w:eastAsia="Calibri" w:hAnsi="Arial" w:cs="Arial"/>
        </w:rPr>
        <w:t xml:space="preserve">que el campo de la práctica se orienta hacia valores construidos </w:t>
      </w:r>
      <w:r w:rsidRPr="00326234">
        <w:rPr>
          <w:rFonts w:ascii="Arial" w:eastAsia="Calibri" w:hAnsi="Arial" w:cs="Arial"/>
          <w:i/>
        </w:rPr>
        <w:t>en y a partir</w:t>
      </w:r>
      <w:r w:rsidRPr="00326234">
        <w:rPr>
          <w:rFonts w:ascii="Arial" w:eastAsia="Calibri" w:hAnsi="Arial" w:cs="Arial"/>
        </w:rPr>
        <w:t xml:space="preserve"> de la realidad social, económica, política, cultural, laboral y de representaciones sociales y psíquicas de los actores. Según ella, dicho campo se organiza en una trama de recursos de formación que provienen de diferentes sectores con modalidades propias que engloban aspectos políticos, legislativos, de infraestructura, de financiamiento, etcétera.</w:t>
      </w:r>
    </w:p>
    <w:p w14:paraId="6857CE03" w14:textId="77777777" w:rsidR="00137A7A" w:rsidRPr="00326234" w:rsidRDefault="00137A7A" w:rsidP="00137A7A">
      <w:pPr>
        <w:pStyle w:val="Sangradetextonormal"/>
        <w:spacing w:line="360" w:lineRule="auto"/>
        <w:ind w:left="0"/>
        <w:jc w:val="both"/>
        <w:rPr>
          <w:rFonts w:ascii="Arial" w:hAnsi="Arial" w:cs="Arial"/>
          <w:sz w:val="22"/>
          <w:szCs w:val="22"/>
        </w:rPr>
      </w:pPr>
      <w:r w:rsidRPr="00326234">
        <w:rPr>
          <w:rFonts w:ascii="Arial" w:hAnsi="Arial" w:cs="Arial"/>
          <w:sz w:val="22"/>
          <w:szCs w:val="22"/>
        </w:rPr>
        <w:t>En segundo término reconoce que el campo del conocimiento se preocupa por la inteligibilidad de las acciones de formación a través de conceptualizaciones teóricas que facilitan la comprensión de las  prácticas y su contexto.</w:t>
      </w:r>
    </w:p>
    <w:p w14:paraId="0B874ADF" w14:textId="77777777" w:rsidR="00137A7A" w:rsidRPr="00326234" w:rsidRDefault="00C23978" w:rsidP="00137A7A">
      <w:pPr>
        <w:pStyle w:val="Textoindependiente2"/>
        <w:spacing w:line="360" w:lineRule="auto"/>
        <w:jc w:val="both"/>
        <w:rPr>
          <w:rFonts w:ascii="Arial" w:hAnsi="Arial" w:cs="Arial"/>
          <w:sz w:val="22"/>
          <w:szCs w:val="22"/>
        </w:rPr>
      </w:pPr>
      <w:r w:rsidRPr="00326234">
        <w:rPr>
          <w:rFonts w:ascii="Arial" w:hAnsi="Arial" w:cs="Arial"/>
          <w:sz w:val="22"/>
          <w:szCs w:val="22"/>
        </w:rPr>
        <w:t>Por último</w:t>
      </w:r>
      <w:r w:rsidR="00137A7A" w:rsidRPr="00326234">
        <w:rPr>
          <w:rFonts w:ascii="Arial" w:hAnsi="Arial" w:cs="Arial"/>
          <w:sz w:val="22"/>
          <w:szCs w:val="22"/>
        </w:rPr>
        <w:t xml:space="preserve">, sostiene que el campo de investigación busca construir conocimientos y plantear problemas aún no resueltos a partir de sus estudios de las prácticas, de las situaciones de los sujetos, de las instituciones de formación. </w:t>
      </w:r>
    </w:p>
    <w:p w14:paraId="604FF133" w14:textId="77777777" w:rsidR="00137A7A" w:rsidRPr="00326234" w:rsidRDefault="00C23978" w:rsidP="00137A7A">
      <w:pPr>
        <w:tabs>
          <w:tab w:val="left" w:pos="1620"/>
        </w:tabs>
        <w:spacing w:line="360" w:lineRule="auto"/>
        <w:jc w:val="both"/>
        <w:rPr>
          <w:rFonts w:ascii="Arial" w:eastAsia="Calibri" w:hAnsi="Arial" w:cs="Arial"/>
        </w:rPr>
      </w:pPr>
      <w:r w:rsidRPr="00326234">
        <w:rPr>
          <w:rFonts w:ascii="Arial" w:eastAsia="Calibri" w:hAnsi="Arial" w:cs="Arial"/>
        </w:rPr>
        <w:t>Por lo tanto a</w:t>
      </w:r>
      <w:r w:rsidR="00137A7A" w:rsidRPr="00326234">
        <w:rPr>
          <w:rFonts w:ascii="Arial" w:eastAsia="Calibri" w:hAnsi="Arial" w:cs="Arial"/>
        </w:rPr>
        <w:t>l tiempo que se habla de formación docente, se hace necesario identificar qué se entiende respecto de los espacios donde se realiza la formación docente.</w:t>
      </w:r>
    </w:p>
    <w:p w14:paraId="75E52776" w14:textId="77777777" w:rsidR="00B56E4C" w:rsidRPr="00326234" w:rsidRDefault="00137A7A" w:rsidP="00B56E4C">
      <w:pPr>
        <w:spacing w:line="360" w:lineRule="auto"/>
        <w:jc w:val="both"/>
        <w:rPr>
          <w:rFonts w:ascii="Arial" w:eastAsia="Calibri" w:hAnsi="Arial" w:cs="Arial"/>
          <w:lang w:val="es-ES_tradnl"/>
        </w:rPr>
      </w:pPr>
      <w:r w:rsidRPr="00326234">
        <w:rPr>
          <w:rFonts w:ascii="Arial" w:hAnsi="Arial" w:cs="Arial"/>
        </w:rPr>
        <w:t>La concepción tradicional privilegia, por un lado, las "instituciones formadoras" como el espacio académico por excelencia y "las escuelas" como el campo de aplicación de los conocimientos aprendidos en aquellas. Sin embargo los estudios más recientes destacan o sostienen que las instituciones escolares, en cuanto instituciones de desempeño laboral, son también instituciones formadoras de docentes, modelando las form</w:t>
      </w:r>
      <w:r w:rsidR="00B56E4C" w:rsidRPr="00326234">
        <w:rPr>
          <w:rFonts w:ascii="Arial" w:hAnsi="Arial" w:cs="Arial"/>
        </w:rPr>
        <w:t>as de pensar, percibir y actuar</w:t>
      </w:r>
      <w:r w:rsidRPr="00326234">
        <w:rPr>
          <w:rFonts w:ascii="Arial" w:hAnsi="Arial" w:cs="Arial"/>
        </w:rPr>
        <w:t xml:space="preserve"> </w:t>
      </w:r>
      <w:r w:rsidR="00B56E4C" w:rsidRPr="00326234">
        <w:rPr>
          <w:rFonts w:ascii="Arial" w:eastAsia="Calibri" w:hAnsi="Arial" w:cs="Arial"/>
          <w:lang w:val="es-ES_tradnl"/>
        </w:rPr>
        <w:t>(</w:t>
      </w:r>
      <w:proofErr w:type="spellStart"/>
      <w:r w:rsidR="00B56E4C" w:rsidRPr="00326234">
        <w:rPr>
          <w:rFonts w:ascii="Arial" w:eastAsia="Calibri" w:hAnsi="Arial" w:cs="Arial"/>
          <w:lang w:val="es-ES_tradnl"/>
        </w:rPr>
        <w:t>Devalle</w:t>
      </w:r>
      <w:proofErr w:type="spellEnd"/>
      <w:r w:rsidR="00B56E4C" w:rsidRPr="00326234">
        <w:rPr>
          <w:rFonts w:ascii="Arial" w:eastAsia="Calibri" w:hAnsi="Arial" w:cs="Arial"/>
          <w:lang w:val="es-ES_tradnl"/>
        </w:rPr>
        <w:t xml:space="preserve"> de Rendo, 2010).</w:t>
      </w:r>
    </w:p>
    <w:p w14:paraId="7327D652" w14:textId="77777777" w:rsidR="00194D6C" w:rsidRPr="00326234" w:rsidRDefault="002014C7" w:rsidP="00194D6C">
      <w:pPr>
        <w:spacing w:line="360" w:lineRule="auto"/>
        <w:jc w:val="both"/>
        <w:rPr>
          <w:rFonts w:ascii="Arial" w:eastAsia="Calibri" w:hAnsi="Arial" w:cs="Arial"/>
        </w:rPr>
      </w:pPr>
      <w:r w:rsidRPr="00326234">
        <w:rPr>
          <w:rFonts w:ascii="Arial" w:hAnsi="Arial" w:cs="Arial"/>
        </w:rPr>
        <w:t xml:space="preserve">Por su parte </w:t>
      </w:r>
      <w:r w:rsidRPr="00326234">
        <w:rPr>
          <w:rFonts w:ascii="Arial" w:eastAsia="Calibri" w:hAnsi="Arial" w:cs="Arial"/>
        </w:rPr>
        <w:t>la Residencia Pedagógica (RP) suele formar parte,  en general, de  una de las últimas materias con que se acredita la FD  recibida</w:t>
      </w:r>
      <w:r w:rsidR="00194D6C" w:rsidRPr="00326234">
        <w:rPr>
          <w:rFonts w:ascii="Arial" w:eastAsia="Calibri" w:hAnsi="Arial" w:cs="Arial"/>
        </w:rPr>
        <w:t xml:space="preserve">. </w:t>
      </w:r>
      <w:r w:rsidRPr="00326234">
        <w:rPr>
          <w:rFonts w:ascii="Arial" w:hAnsi="Arial" w:cs="Arial"/>
        </w:rPr>
        <w:t>Se trata de</w:t>
      </w:r>
      <w:r w:rsidR="00194D6C" w:rsidRPr="00326234">
        <w:rPr>
          <w:rFonts w:ascii="Arial" w:hAnsi="Arial" w:cs="Arial"/>
        </w:rPr>
        <w:t xml:space="preserve"> una instancia </w:t>
      </w:r>
      <w:r w:rsidRPr="00326234">
        <w:rPr>
          <w:rFonts w:ascii="Arial" w:hAnsi="Arial" w:cs="Arial"/>
        </w:rPr>
        <w:t xml:space="preserve"> </w:t>
      </w:r>
      <w:r w:rsidR="00194D6C" w:rsidRPr="00326234">
        <w:rPr>
          <w:rFonts w:ascii="Arial" w:hAnsi="Arial" w:cs="Arial"/>
        </w:rPr>
        <w:t>de</w:t>
      </w:r>
      <w:r w:rsidRPr="00326234">
        <w:rPr>
          <w:rFonts w:ascii="Arial" w:hAnsi="Arial" w:cs="Arial"/>
        </w:rPr>
        <w:t xml:space="preserve"> permanencia temporal en una escuela para realizar prácticas de clases con los estudiantes y ponerse en contacto con la dinámica institucional. Durante ese periodo se intenta poner a prueba, fuera del profesorado, la didáctica que los estudiantes allí aprendieron. Por lo tanto,  en general la RP  suele identificarse como una práctica donde se evalúan de manera inmediata los conocimientos acerca de cómo planificar y poner en acto una clase. En definitiva </w:t>
      </w:r>
      <w:r w:rsidRPr="00326234">
        <w:rPr>
          <w:rFonts w:ascii="Arial" w:eastAsia="Calibri" w:hAnsi="Arial" w:cs="Arial"/>
        </w:rPr>
        <w:t>se espera que los residentes muestren cómo enseñan desde la perspectiva de cómo aprendieron a enseñar</w:t>
      </w:r>
      <w:r w:rsidR="00194D6C" w:rsidRPr="00326234">
        <w:rPr>
          <w:rFonts w:ascii="Arial" w:eastAsia="Calibri" w:hAnsi="Arial" w:cs="Arial"/>
        </w:rPr>
        <w:t>. Pero por otra parte la RP es, también, un “nudo” que conecta dimensiones diversas, con significados no unificados para los actores e instituciones que en ellas participan.</w:t>
      </w:r>
      <w:r w:rsidR="00194D6C" w:rsidRPr="00326234">
        <w:rPr>
          <w:rFonts w:ascii="Arial" w:eastAsia="Calibri" w:hAnsi="Arial" w:cs="Arial"/>
          <w:color w:val="008080"/>
        </w:rPr>
        <w:t xml:space="preserve"> </w:t>
      </w:r>
      <w:r w:rsidR="00194D6C" w:rsidRPr="00326234">
        <w:rPr>
          <w:rFonts w:ascii="Arial" w:eastAsia="Calibri" w:hAnsi="Arial" w:cs="Arial"/>
        </w:rPr>
        <w:t xml:space="preserve">Nudo que a la vez ata, liga, sujeta, facilita, obstruye </w:t>
      </w:r>
      <w:r w:rsidR="00194D6C" w:rsidRPr="00326234">
        <w:rPr>
          <w:rFonts w:ascii="Arial" w:eastAsia="Calibri" w:hAnsi="Arial" w:cs="Arial"/>
        </w:rPr>
        <w:lastRenderedPageBreak/>
        <w:t>la circulación de la diversidad de ideas, de representaciones, de necesidades, de deseos. Esta perspectiva,  sin lugar a dudas da cuenta del carácter dinámico, dialéctico y complejo de estas prácticas de formación.</w:t>
      </w:r>
    </w:p>
    <w:p w14:paraId="5A55FCC0" w14:textId="77777777" w:rsidR="002014C7" w:rsidRPr="00326234" w:rsidRDefault="002014C7" w:rsidP="002014C7">
      <w:pPr>
        <w:rPr>
          <w:rFonts w:ascii="Arial" w:hAnsi="Arial" w:cs="Arial"/>
        </w:rPr>
      </w:pPr>
    </w:p>
    <w:p w14:paraId="2FCE406C" w14:textId="77777777" w:rsidR="002014C7" w:rsidRPr="00326234" w:rsidRDefault="002014C7" w:rsidP="002014C7">
      <w:pPr>
        <w:rPr>
          <w:rFonts w:ascii="Arial" w:hAnsi="Arial" w:cs="Arial"/>
          <w:b/>
        </w:rPr>
      </w:pPr>
    </w:p>
    <w:p w14:paraId="168A2D94" w14:textId="77777777" w:rsidR="00194D6C" w:rsidRPr="00326234" w:rsidRDefault="00194D6C" w:rsidP="00C95BA0">
      <w:pPr>
        <w:pStyle w:val="Prrafodelista"/>
        <w:numPr>
          <w:ilvl w:val="0"/>
          <w:numId w:val="1"/>
        </w:numPr>
        <w:rPr>
          <w:rFonts w:ascii="Arial" w:hAnsi="Arial" w:cs="Arial"/>
          <w:b/>
        </w:rPr>
      </w:pPr>
      <w:r w:rsidRPr="00326234">
        <w:rPr>
          <w:rFonts w:ascii="Arial" w:hAnsi="Arial" w:cs="Arial"/>
          <w:b/>
        </w:rPr>
        <w:t>Deconstruyendo la Residencia Pedagógica</w:t>
      </w:r>
      <w:r w:rsidR="00993882" w:rsidRPr="00326234">
        <w:rPr>
          <w:rFonts w:ascii="Arial" w:hAnsi="Arial" w:cs="Arial"/>
          <w:b/>
        </w:rPr>
        <w:t xml:space="preserve"> (RP)</w:t>
      </w:r>
    </w:p>
    <w:p w14:paraId="4E033F09" w14:textId="77777777" w:rsidR="00993882" w:rsidRPr="00326234" w:rsidRDefault="00993882" w:rsidP="00993882">
      <w:pPr>
        <w:rPr>
          <w:rFonts w:ascii="Arial" w:hAnsi="Arial" w:cs="Arial"/>
          <w:b/>
        </w:rPr>
      </w:pPr>
    </w:p>
    <w:p w14:paraId="6D9625EA" w14:textId="77777777" w:rsidR="00993882" w:rsidRPr="00326234" w:rsidRDefault="00993882" w:rsidP="00993882">
      <w:pPr>
        <w:rPr>
          <w:rFonts w:ascii="Arial" w:hAnsi="Arial" w:cs="Arial"/>
          <w:b/>
        </w:rPr>
      </w:pPr>
    </w:p>
    <w:p w14:paraId="3439868F" w14:textId="77777777" w:rsidR="00993882" w:rsidRPr="00326234" w:rsidRDefault="00993882" w:rsidP="00993882">
      <w:pPr>
        <w:spacing w:line="360" w:lineRule="auto"/>
        <w:jc w:val="both"/>
        <w:rPr>
          <w:rFonts w:ascii="Arial" w:hAnsi="Arial" w:cs="Arial"/>
          <w:highlight w:val="magenta"/>
        </w:rPr>
      </w:pPr>
      <w:r w:rsidRPr="00326234">
        <w:rPr>
          <w:rFonts w:ascii="Arial" w:hAnsi="Arial" w:cs="Arial"/>
        </w:rPr>
        <w:t xml:space="preserve">En términos generales podría plantearse que la RP   es un dispositivo de formación y de de-formaciòn en el sentido de que se propone como una instancia para desmontar, analizar, movilizar, quebrar, hacer tajo, en los arquetipos y matrices de aprendizaje construidas en las vivencias como estudiantes, en las </w:t>
      </w:r>
      <w:proofErr w:type="spellStart"/>
      <w:r w:rsidRPr="00326234">
        <w:rPr>
          <w:rFonts w:ascii="Arial" w:hAnsi="Arial" w:cs="Arial"/>
        </w:rPr>
        <w:t>biografias</w:t>
      </w:r>
      <w:proofErr w:type="spellEnd"/>
      <w:r w:rsidRPr="00326234">
        <w:rPr>
          <w:rFonts w:ascii="Arial" w:hAnsi="Arial" w:cs="Arial"/>
        </w:rPr>
        <w:t xml:space="preserve"> escolares. En este marco la RP se propone como una instancia para “revisitar” las prácticas de enseñanza. (E</w:t>
      </w:r>
      <w:r w:rsidR="00FC4843" w:rsidRPr="00326234">
        <w:rPr>
          <w:rFonts w:ascii="Arial" w:hAnsi="Arial" w:cs="Arial"/>
        </w:rPr>
        <w:t>delstein</w:t>
      </w:r>
      <w:r w:rsidR="003A75D0" w:rsidRPr="00326234">
        <w:rPr>
          <w:rFonts w:ascii="Arial" w:hAnsi="Arial" w:cs="Arial"/>
        </w:rPr>
        <w:t>, 2011</w:t>
      </w:r>
      <w:r w:rsidRPr="00326234">
        <w:rPr>
          <w:rFonts w:ascii="Arial" w:hAnsi="Arial" w:cs="Arial"/>
        </w:rPr>
        <w:t>)</w:t>
      </w:r>
    </w:p>
    <w:p w14:paraId="1DEBDBDE" w14:textId="77777777" w:rsidR="002014C7" w:rsidRPr="00326234" w:rsidRDefault="00993882"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 xml:space="preserve">Pero avanzando en un proceso de deconstrucción, que fue necesario hacer en este tiempo tan </w:t>
      </w:r>
      <w:r w:rsidR="00FC4843" w:rsidRPr="00326234">
        <w:rPr>
          <w:rFonts w:ascii="Arial" w:hAnsi="Arial" w:cs="Arial"/>
          <w:sz w:val="22"/>
          <w:szCs w:val="22"/>
          <w:lang w:val="es-AR"/>
        </w:rPr>
        <w:t xml:space="preserve">doloroso y </w:t>
      </w:r>
      <w:proofErr w:type="spellStart"/>
      <w:r w:rsidR="00FC4843" w:rsidRPr="00326234">
        <w:rPr>
          <w:rFonts w:ascii="Arial" w:hAnsi="Arial" w:cs="Arial"/>
          <w:sz w:val="22"/>
          <w:szCs w:val="22"/>
          <w:lang w:val="es-AR"/>
        </w:rPr>
        <w:t>tanático</w:t>
      </w:r>
      <w:proofErr w:type="spellEnd"/>
      <w:r w:rsidRPr="00326234">
        <w:rPr>
          <w:rFonts w:ascii="Arial" w:hAnsi="Arial" w:cs="Arial"/>
          <w:sz w:val="22"/>
          <w:szCs w:val="22"/>
          <w:lang w:val="es-AR"/>
        </w:rPr>
        <w:t xml:space="preserve"> a que fuimos sometidos por el confinamiento obligatorio</w:t>
      </w:r>
      <w:r w:rsidR="00F16691" w:rsidRPr="00326234">
        <w:rPr>
          <w:rFonts w:ascii="Arial" w:hAnsi="Arial" w:cs="Arial"/>
          <w:sz w:val="22"/>
          <w:szCs w:val="22"/>
          <w:lang w:val="es-AR"/>
        </w:rPr>
        <w:t xml:space="preserve"> en el marco del</w:t>
      </w:r>
      <w:r w:rsidRPr="00326234">
        <w:rPr>
          <w:rFonts w:ascii="Arial" w:hAnsi="Arial" w:cs="Arial"/>
          <w:sz w:val="22"/>
          <w:szCs w:val="22"/>
          <w:lang w:val="es-AR"/>
        </w:rPr>
        <w:t xml:space="preserve"> COVID 19</w:t>
      </w:r>
      <w:r w:rsidR="00F16691" w:rsidRPr="00326234">
        <w:rPr>
          <w:rFonts w:ascii="Arial" w:hAnsi="Arial" w:cs="Arial"/>
          <w:sz w:val="22"/>
          <w:szCs w:val="22"/>
          <w:lang w:val="es-AR"/>
        </w:rPr>
        <w:t>,  en primer lugar nos surgió la necesidad de contextualizar</w:t>
      </w:r>
      <w:r w:rsidRPr="00326234">
        <w:rPr>
          <w:rFonts w:ascii="Arial" w:hAnsi="Arial" w:cs="Arial"/>
          <w:sz w:val="22"/>
          <w:szCs w:val="22"/>
          <w:lang w:val="es-AR"/>
        </w:rPr>
        <w:t xml:space="preserve">  la RP</w:t>
      </w:r>
      <w:r w:rsidR="00F16691" w:rsidRPr="00326234">
        <w:rPr>
          <w:rFonts w:ascii="Arial" w:hAnsi="Arial" w:cs="Arial"/>
          <w:sz w:val="22"/>
          <w:szCs w:val="22"/>
          <w:lang w:val="es-AR"/>
        </w:rPr>
        <w:t xml:space="preserve">. Desde esa perspectiva la RP </w:t>
      </w:r>
      <w:r w:rsidR="00F16691" w:rsidRPr="00326234">
        <w:rPr>
          <w:rFonts w:ascii="Arial" w:hAnsi="Arial" w:cs="Arial"/>
          <w:i/>
          <w:sz w:val="22"/>
          <w:szCs w:val="22"/>
          <w:lang w:val="es-AR"/>
        </w:rPr>
        <w:t xml:space="preserve">es un espacio que la institución formadora  “pide” a otras instituciones educativas </w:t>
      </w:r>
      <w:r w:rsidR="00F16691" w:rsidRPr="00326234">
        <w:rPr>
          <w:rFonts w:ascii="Arial" w:hAnsi="Arial" w:cs="Arial"/>
          <w:sz w:val="22"/>
          <w:szCs w:val="22"/>
          <w:lang w:val="es-AR"/>
        </w:rPr>
        <w:t>y que suele formalizarse a través de convenios. Esto supone,  en algún sentido, que la RP tienen un “carácter disruptivo” en la dinámica escolar en la que se lleva a cabo.</w:t>
      </w:r>
    </w:p>
    <w:p w14:paraId="7C5E84CC" w14:textId="77777777" w:rsidR="00F16691" w:rsidRPr="00326234" w:rsidRDefault="00F16691"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Desde un punto de vista fenoménico la RP podría describirse como</w:t>
      </w:r>
      <w:r w:rsidR="005165B1" w:rsidRPr="00326234">
        <w:rPr>
          <w:rFonts w:ascii="Arial" w:hAnsi="Arial" w:cs="Arial"/>
          <w:sz w:val="22"/>
          <w:szCs w:val="22"/>
          <w:lang w:val="es-AR"/>
        </w:rPr>
        <w:t>:</w:t>
      </w:r>
    </w:p>
    <w:p w14:paraId="51198C4E" w14:textId="77777777" w:rsidR="00F16691" w:rsidRPr="00326234" w:rsidRDefault="00F16691" w:rsidP="00F16691">
      <w:pPr>
        <w:pStyle w:val="Textoindependiente3"/>
        <w:numPr>
          <w:ilvl w:val="0"/>
          <w:numId w:val="2"/>
        </w:numPr>
        <w:spacing w:line="360" w:lineRule="auto"/>
        <w:jc w:val="both"/>
        <w:rPr>
          <w:rFonts w:ascii="Arial" w:hAnsi="Arial" w:cs="Arial"/>
          <w:sz w:val="22"/>
          <w:szCs w:val="22"/>
          <w:lang w:val="es-AR"/>
        </w:rPr>
      </w:pPr>
      <w:r w:rsidRPr="00326234">
        <w:rPr>
          <w:rFonts w:ascii="Arial" w:hAnsi="Arial" w:cs="Arial"/>
          <w:sz w:val="22"/>
          <w:szCs w:val="22"/>
          <w:lang w:val="es-AR"/>
        </w:rPr>
        <w:t xml:space="preserve">Un conjunto de estudiantes futuros docentes, que acompañados de un profesor /tutor se incluyen en “otra institución” que no es la que </w:t>
      </w:r>
      <w:r w:rsidR="005165B1" w:rsidRPr="00326234">
        <w:rPr>
          <w:rFonts w:ascii="Arial" w:hAnsi="Arial" w:cs="Arial"/>
          <w:sz w:val="22"/>
          <w:szCs w:val="22"/>
          <w:lang w:val="es-AR"/>
        </w:rPr>
        <w:t>l</w:t>
      </w:r>
      <w:r w:rsidRPr="00326234">
        <w:rPr>
          <w:rFonts w:ascii="Arial" w:hAnsi="Arial" w:cs="Arial"/>
          <w:sz w:val="22"/>
          <w:szCs w:val="22"/>
          <w:lang w:val="es-AR"/>
        </w:rPr>
        <w:t xml:space="preserve">os ha </w:t>
      </w:r>
      <w:r w:rsidR="005165B1" w:rsidRPr="00326234">
        <w:rPr>
          <w:rFonts w:ascii="Arial" w:hAnsi="Arial" w:cs="Arial"/>
          <w:sz w:val="22"/>
          <w:szCs w:val="22"/>
          <w:lang w:val="es-AR"/>
        </w:rPr>
        <w:t>venido formando como docentes.</w:t>
      </w:r>
    </w:p>
    <w:p w14:paraId="5C287276" w14:textId="77777777" w:rsidR="005165B1" w:rsidRPr="00326234" w:rsidRDefault="005165B1" w:rsidP="00F16691">
      <w:pPr>
        <w:pStyle w:val="Textoindependiente3"/>
        <w:numPr>
          <w:ilvl w:val="0"/>
          <w:numId w:val="2"/>
        </w:numPr>
        <w:spacing w:line="360" w:lineRule="auto"/>
        <w:jc w:val="both"/>
        <w:rPr>
          <w:rFonts w:ascii="Arial" w:hAnsi="Arial" w:cs="Arial"/>
          <w:sz w:val="22"/>
          <w:szCs w:val="22"/>
          <w:lang w:val="es-AR"/>
        </w:rPr>
      </w:pPr>
      <w:r w:rsidRPr="00326234">
        <w:rPr>
          <w:rFonts w:ascii="Arial" w:hAnsi="Arial" w:cs="Arial"/>
          <w:sz w:val="22"/>
          <w:szCs w:val="22"/>
          <w:lang w:val="es-AR"/>
        </w:rPr>
        <w:t>Estos estudiantes entran por primera vez a la institución escolar como futuros docentes ya no, en calidad de estudiantes, sino empezando a desplegar el oficio de enseñantes. Casi, podría plantearse, como una ceremonia de iniciación.</w:t>
      </w:r>
    </w:p>
    <w:p w14:paraId="16BC08D0" w14:textId="77777777" w:rsidR="005165B1" w:rsidRPr="00326234" w:rsidRDefault="005165B1" w:rsidP="00F16691">
      <w:pPr>
        <w:pStyle w:val="Textoindependiente3"/>
        <w:numPr>
          <w:ilvl w:val="0"/>
          <w:numId w:val="2"/>
        </w:numPr>
        <w:spacing w:line="360" w:lineRule="auto"/>
        <w:jc w:val="both"/>
        <w:rPr>
          <w:rFonts w:ascii="Arial" w:hAnsi="Arial" w:cs="Arial"/>
          <w:sz w:val="22"/>
          <w:szCs w:val="22"/>
          <w:lang w:val="es-AR"/>
        </w:rPr>
      </w:pPr>
      <w:r w:rsidRPr="00326234">
        <w:rPr>
          <w:rFonts w:ascii="Arial" w:hAnsi="Arial" w:cs="Arial"/>
          <w:sz w:val="22"/>
          <w:szCs w:val="22"/>
          <w:lang w:val="es-AR"/>
        </w:rPr>
        <w:t xml:space="preserve">La instancia de RP  es paradojal ya que más que “residir” en la institución los residentes son ·extranjeros”. Por otro lado, ellos </w:t>
      </w:r>
      <w:r w:rsidR="00FC4843" w:rsidRPr="00326234">
        <w:rPr>
          <w:rFonts w:ascii="Arial" w:hAnsi="Arial" w:cs="Arial"/>
          <w:sz w:val="22"/>
          <w:szCs w:val="22"/>
          <w:lang w:val="es-AR"/>
        </w:rPr>
        <w:t>mismos tienen una identidad “hí</w:t>
      </w:r>
      <w:r w:rsidRPr="00326234">
        <w:rPr>
          <w:rFonts w:ascii="Arial" w:hAnsi="Arial" w:cs="Arial"/>
          <w:sz w:val="22"/>
          <w:szCs w:val="22"/>
          <w:lang w:val="es-AR"/>
        </w:rPr>
        <w:t xml:space="preserve">brida” al decir de </w:t>
      </w:r>
      <w:r w:rsidR="00837B5B" w:rsidRPr="00326234">
        <w:rPr>
          <w:rFonts w:ascii="Arial" w:hAnsi="Arial" w:cs="Arial"/>
          <w:sz w:val="22"/>
          <w:szCs w:val="22"/>
          <w:lang w:val="es-AR"/>
        </w:rPr>
        <w:t>Perrenou</w:t>
      </w:r>
      <w:r w:rsidR="00BB7C83" w:rsidRPr="00326234">
        <w:rPr>
          <w:rFonts w:ascii="Arial" w:hAnsi="Arial" w:cs="Arial"/>
          <w:sz w:val="22"/>
          <w:szCs w:val="22"/>
          <w:lang w:val="es-AR"/>
        </w:rPr>
        <w:t>d</w:t>
      </w:r>
      <w:r w:rsidR="008F0D2A" w:rsidRPr="00326234">
        <w:rPr>
          <w:rFonts w:ascii="Arial" w:hAnsi="Arial" w:cs="Arial"/>
          <w:sz w:val="22"/>
          <w:szCs w:val="22"/>
          <w:lang w:val="es-AR"/>
        </w:rPr>
        <w:t xml:space="preserve"> </w:t>
      </w:r>
      <w:r w:rsidR="00837B5B" w:rsidRPr="00326234">
        <w:rPr>
          <w:rFonts w:ascii="Arial" w:hAnsi="Arial" w:cs="Arial"/>
          <w:sz w:val="22"/>
          <w:szCs w:val="22"/>
          <w:lang w:val="es-AR"/>
        </w:rPr>
        <w:t>(2014</w:t>
      </w:r>
      <w:r w:rsidRPr="00326234">
        <w:rPr>
          <w:rFonts w:ascii="Arial" w:hAnsi="Arial" w:cs="Arial"/>
          <w:sz w:val="22"/>
          <w:szCs w:val="22"/>
          <w:lang w:val="es-AR"/>
        </w:rPr>
        <w:t xml:space="preserve">), no son docentes ni estudiantes. </w:t>
      </w:r>
    </w:p>
    <w:p w14:paraId="46AAD546" w14:textId="77777777" w:rsidR="005165B1" w:rsidRPr="00326234" w:rsidRDefault="005165B1" w:rsidP="00F16691">
      <w:pPr>
        <w:pStyle w:val="Textoindependiente3"/>
        <w:numPr>
          <w:ilvl w:val="0"/>
          <w:numId w:val="2"/>
        </w:numPr>
        <w:spacing w:line="360" w:lineRule="auto"/>
        <w:jc w:val="both"/>
        <w:rPr>
          <w:rFonts w:ascii="Arial" w:hAnsi="Arial" w:cs="Arial"/>
          <w:sz w:val="22"/>
          <w:szCs w:val="22"/>
          <w:lang w:val="es-AR"/>
        </w:rPr>
      </w:pPr>
      <w:r w:rsidRPr="00326234">
        <w:rPr>
          <w:rFonts w:ascii="Arial" w:hAnsi="Arial" w:cs="Arial"/>
          <w:sz w:val="22"/>
          <w:szCs w:val="22"/>
          <w:lang w:val="es-AR"/>
        </w:rPr>
        <w:t xml:space="preserve">En la inmersión en la institución en la que se desarrolla la RP, los futuros docentes tienen la posibilidad de interactuar con los diferentes actores institucionales. Tienen la posibilidad de iniciarse en esa posición de profesor. Tienen la vivencia </w:t>
      </w:r>
      <w:r w:rsidRPr="00326234">
        <w:rPr>
          <w:rFonts w:ascii="Arial" w:hAnsi="Arial" w:cs="Arial"/>
          <w:sz w:val="22"/>
          <w:szCs w:val="22"/>
          <w:lang w:val="es-AR"/>
        </w:rPr>
        <w:lastRenderedPageBreak/>
        <w:t>de sentirse desde otro lugar. Y es nuestra tarea formativa como profesores o tutores  de la RP, transformar la vivencia en experiencia que es lo que verdaderamente tiene impronta formativa</w:t>
      </w:r>
      <w:r w:rsidR="00140FBC" w:rsidRPr="00326234">
        <w:rPr>
          <w:rFonts w:ascii="Arial" w:hAnsi="Arial" w:cs="Arial"/>
          <w:sz w:val="22"/>
          <w:szCs w:val="22"/>
          <w:lang w:val="es-AR"/>
        </w:rPr>
        <w:t xml:space="preserve"> (E</w:t>
      </w:r>
      <w:r w:rsidR="00FC4843" w:rsidRPr="00326234">
        <w:rPr>
          <w:rFonts w:ascii="Arial" w:hAnsi="Arial" w:cs="Arial"/>
          <w:sz w:val="22"/>
          <w:szCs w:val="22"/>
          <w:lang w:val="es-AR"/>
        </w:rPr>
        <w:t xml:space="preserve">delstein, G &amp; </w:t>
      </w:r>
      <w:proofErr w:type="spellStart"/>
      <w:r w:rsidR="00FC4843" w:rsidRPr="00326234">
        <w:rPr>
          <w:rFonts w:ascii="Arial" w:hAnsi="Arial" w:cs="Arial"/>
          <w:sz w:val="22"/>
          <w:szCs w:val="22"/>
          <w:lang w:val="es-AR"/>
        </w:rPr>
        <w:t>Coria,A</w:t>
      </w:r>
      <w:proofErr w:type="spellEnd"/>
      <w:r w:rsidR="00FC4843" w:rsidRPr="00326234">
        <w:rPr>
          <w:rFonts w:ascii="Arial" w:hAnsi="Arial" w:cs="Arial"/>
          <w:sz w:val="22"/>
          <w:szCs w:val="22"/>
          <w:lang w:val="es-AR"/>
        </w:rPr>
        <w:t xml:space="preserve"> 1995)</w:t>
      </w:r>
      <w:r w:rsidR="00140FBC" w:rsidRPr="00326234">
        <w:rPr>
          <w:rFonts w:ascii="Arial" w:hAnsi="Arial" w:cs="Arial"/>
          <w:sz w:val="22"/>
          <w:szCs w:val="22"/>
          <w:lang w:val="es-AR"/>
        </w:rPr>
        <w:t xml:space="preserve">,  tratando de promover la reflexión conjunta, desde la escritura,  desde el diálogo, </w:t>
      </w:r>
      <w:proofErr w:type="spellStart"/>
      <w:r w:rsidR="00140FBC" w:rsidRPr="00326234">
        <w:rPr>
          <w:rFonts w:ascii="Arial" w:hAnsi="Arial" w:cs="Arial"/>
          <w:sz w:val="22"/>
          <w:szCs w:val="22"/>
          <w:lang w:val="es-AR"/>
        </w:rPr>
        <w:t>etc</w:t>
      </w:r>
      <w:proofErr w:type="spellEnd"/>
      <w:r w:rsidR="00140FBC" w:rsidRPr="00326234">
        <w:rPr>
          <w:rFonts w:ascii="Arial" w:hAnsi="Arial" w:cs="Arial"/>
          <w:sz w:val="22"/>
          <w:szCs w:val="22"/>
          <w:lang w:val="es-AR"/>
        </w:rPr>
        <w:t xml:space="preserve"> para producir simbolización, conceptualización,  para que deje marcas… </w:t>
      </w:r>
    </w:p>
    <w:p w14:paraId="22C4C3BC" w14:textId="77777777" w:rsidR="00F32BF5" w:rsidRPr="00326234" w:rsidRDefault="00140FBC" w:rsidP="00F32BF5">
      <w:pPr>
        <w:pStyle w:val="Textoindependiente3"/>
        <w:numPr>
          <w:ilvl w:val="0"/>
          <w:numId w:val="2"/>
        </w:numPr>
        <w:spacing w:line="360" w:lineRule="auto"/>
        <w:ind w:left="0" w:firstLine="0"/>
        <w:jc w:val="both"/>
        <w:rPr>
          <w:rFonts w:ascii="Arial" w:hAnsi="Arial" w:cs="Arial"/>
          <w:sz w:val="22"/>
          <w:szCs w:val="22"/>
          <w:lang w:val="es-AR"/>
        </w:rPr>
      </w:pPr>
      <w:r w:rsidRPr="00326234">
        <w:rPr>
          <w:rFonts w:ascii="Arial" w:hAnsi="Arial" w:cs="Arial"/>
          <w:sz w:val="22"/>
          <w:szCs w:val="22"/>
          <w:lang w:val="es-AR"/>
        </w:rPr>
        <w:t xml:space="preserve">Sin caer en un enfoque técnico-instrumental, gran parte de la RP es “dar clase” a un grupo de estudiantes que no es </w:t>
      </w:r>
      <w:proofErr w:type="gramStart"/>
      <w:r w:rsidRPr="00326234">
        <w:rPr>
          <w:rFonts w:ascii="Arial" w:hAnsi="Arial" w:cs="Arial"/>
          <w:sz w:val="22"/>
          <w:szCs w:val="22"/>
          <w:lang w:val="es-AR"/>
        </w:rPr>
        <w:t>“ su</w:t>
      </w:r>
      <w:proofErr w:type="gramEnd"/>
      <w:r w:rsidRPr="00326234">
        <w:rPr>
          <w:rFonts w:ascii="Arial" w:hAnsi="Arial" w:cs="Arial"/>
          <w:sz w:val="22"/>
          <w:szCs w:val="22"/>
          <w:lang w:val="es-AR"/>
        </w:rPr>
        <w:t xml:space="preserve"> grupo”. Y aquí cabe retomar a Daniel </w:t>
      </w:r>
      <w:proofErr w:type="spellStart"/>
      <w:r w:rsidRPr="00326234">
        <w:rPr>
          <w:rFonts w:ascii="Arial" w:hAnsi="Arial" w:cs="Arial"/>
          <w:sz w:val="22"/>
          <w:szCs w:val="22"/>
          <w:lang w:val="es-AR"/>
        </w:rPr>
        <w:t>Brailovski</w:t>
      </w:r>
      <w:proofErr w:type="spellEnd"/>
      <w:r w:rsidRPr="00326234">
        <w:rPr>
          <w:rFonts w:ascii="Arial" w:hAnsi="Arial" w:cs="Arial"/>
          <w:sz w:val="22"/>
          <w:szCs w:val="22"/>
          <w:lang w:val="es-AR"/>
        </w:rPr>
        <w:t xml:space="preserve"> </w:t>
      </w:r>
      <w:r w:rsidR="00FC4843" w:rsidRPr="00326234">
        <w:rPr>
          <w:rFonts w:ascii="Arial" w:hAnsi="Arial" w:cs="Arial"/>
          <w:sz w:val="22"/>
          <w:szCs w:val="22"/>
          <w:lang w:val="es-AR"/>
        </w:rPr>
        <w:t xml:space="preserve">(2020) </w:t>
      </w:r>
      <w:r w:rsidRPr="00326234">
        <w:rPr>
          <w:rFonts w:ascii="Arial" w:hAnsi="Arial" w:cs="Arial"/>
          <w:sz w:val="22"/>
          <w:szCs w:val="22"/>
          <w:lang w:val="es-AR"/>
        </w:rPr>
        <w:t>cuando representa la idea de dar clase con dos metáforas</w:t>
      </w:r>
      <w:r w:rsidR="00F32BF5" w:rsidRPr="00326234">
        <w:rPr>
          <w:rFonts w:ascii="Arial" w:hAnsi="Arial" w:cs="Arial"/>
          <w:sz w:val="22"/>
          <w:szCs w:val="22"/>
          <w:lang w:val="es-AR"/>
        </w:rPr>
        <w:t>:</w:t>
      </w:r>
      <w:r w:rsidRPr="00326234">
        <w:rPr>
          <w:rFonts w:ascii="Arial" w:hAnsi="Arial" w:cs="Arial"/>
          <w:sz w:val="22"/>
          <w:szCs w:val="22"/>
          <w:lang w:val="es-AR"/>
        </w:rPr>
        <w:t xml:space="preserve"> la del anfitrión y la del arquitecto. Al dar clase hay que ser simultáneamente arquitecto y anfitrión. El primero está centrado en el diseño de la clase, en la anticipación</w:t>
      </w:r>
      <w:r w:rsidR="00F32BF5" w:rsidRPr="00326234">
        <w:rPr>
          <w:rFonts w:ascii="Arial" w:hAnsi="Arial" w:cs="Arial"/>
          <w:sz w:val="22"/>
          <w:szCs w:val="22"/>
          <w:lang w:val="es-AR"/>
        </w:rPr>
        <w:t xml:space="preserve">, en la planificación. Y por su parte la metáfora del anfitrión está centrada en el sentido del convidar, del invitar  ofrecer, dar, haciendo foco en lo vincular. Uno es </w:t>
      </w:r>
      <w:proofErr w:type="gramStart"/>
      <w:r w:rsidR="00F32BF5" w:rsidRPr="00326234">
        <w:rPr>
          <w:rFonts w:ascii="Arial" w:hAnsi="Arial" w:cs="Arial"/>
          <w:sz w:val="22"/>
          <w:szCs w:val="22"/>
          <w:lang w:val="es-AR"/>
        </w:rPr>
        <w:t>mapa ,</w:t>
      </w:r>
      <w:proofErr w:type="gramEnd"/>
      <w:r w:rsidR="00F32BF5" w:rsidRPr="00326234">
        <w:rPr>
          <w:rFonts w:ascii="Arial" w:hAnsi="Arial" w:cs="Arial"/>
          <w:sz w:val="22"/>
          <w:szCs w:val="22"/>
          <w:lang w:val="es-AR"/>
        </w:rPr>
        <w:t xml:space="preserve"> el otro territorio, uno es papel , el otro vivencia.</w:t>
      </w:r>
    </w:p>
    <w:p w14:paraId="7195CCF3" w14:textId="77777777" w:rsidR="00C95BA0" w:rsidRPr="00326234" w:rsidRDefault="00F32BF5" w:rsidP="00F32BF5">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 xml:space="preserve">     La clase, dar una clase frete a un grupo es como </w:t>
      </w:r>
      <w:proofErr w:type="gramStart"/>
      <w:r w:rsidRPr="00326234">
        <w:rPr>
          <w:rFonts w:ascii="Arial" w:hAnsi="Arial" w:cs="Arial"/>
          <w:sz w:val="22"/>
          <w:szCs w:val="22"/>
          <w:lang w:val="es-AR"/>
        </w:rPr>
        <w:t>“ dar</w:t>
      </w:r>
      <w:proofErr w:type="gramEnd"/>
      <w:r w:rsidRPr="00326234">
        <w:rPr>
          <w:rFonts w:ascii="Arial" w:hAnsi="Arial" w:cs="Arial"/>
          <w:sz w:val="22"/>
          <w:szCs w:val="22"/>
          <w:lang w:val="es-AR"/>
        </w:rPr>
        <w:t xml:space="preserve"> vida” es poner en acto una planificación. Es pasar del mapa, al territorio. La clase se despliega frente a “los otros” estudiantes. La clase implica un  antes, un durante y un después. La clase permite verificar la hipótesis planteada en el diseño de la planificación. Ene </w:t>
      </w:r>
      <w:proofErr w:type="spellStart"/>
      <w:r w:rsidRPr="00326234">
        <w:rPr>
          <w:rFonts w:ascii="Arial" w:hAnsi="Arial" w:cs="Arial"/>
          <w:sz w:val="22"/>
          <w:szCs w:val="22"/>
          <w:lang w:val="es-AR"/>
        </w:rPr>
        <w:t>ste</w:t>
      </w:r>
      <w:proofErr w:type="spellEnd"/>
      <w:r w:rsidRPr="00326234">
        <w:rPr>
          <w:rFonts w:ascii="Arial" w:hAnsi="Arial" w:cs="Arial"/>
          <w:sz w:val="22"/>
          <w:szCs w:val="22"/>
          <w:lang w:val="es-AR"/>
        </w:rPr>
        <w:t xml:space="preserve"> sentido podría plantearse </w:t>
      </w:r>
      <w:proofErr w:type="spellStart"/>
      <w:r w:rsidRPr="00326234">
        <w:rPr>
          <w:rFonts w:ascii="Arial" w:hAnsi="Arial" w:cs="Arial"/>
          <w:sz w:val="22"/>
          <w:szCs w:val="22"/>
          <w:lang w:val="es-AR"/>
        </w:rPr>
        <w:t>lque</w:t>
      </w:r>
      <w:proofErr w:type="spellEnd"/>
      <w:r w:rsidRPr="00326234">
        <w:rPr>
          <w:rFonts w:ascii="Arial" w:hAnsi="Arial" w:cs="Arial"/>
          <w:sz w:val="22"/>
          <w:szCs w:val="22"/>
          <w:lang w:val="es-AR"/>
        </w:rPr>
        <w:t xml:space="preserve"> la clase es un lugar de experimentación. Es en ella que puede darse el pasaje del sabor al conocimiento, del saborear al saber (los dos tienen la misma raíz: saber y sabor). Es en ella que puede darse</w:t>
      </w:r>
      <w:r w:rsidR="00C95BA0" w:rsidRPr="00326234">
        <w:rPr>
          <w:rFonts w:ascii="Arial" w:hAnsi="Arial" w:cs="Arial"/>
          <w:sz w:val="22"/>
          <w:szCs w:val="22"/>
          <w:lang w:val="es-AR"/>
        </w:rPr>
        <w:t xml:space="preserve"> el contagio,</w:t>
      </w:r>
      <w:r w:rsidRPr="00326234">
        <w:rPr>
          <w:rFonts w:ascii="Arial" w:hAnsi="Arial" w:cs="Arial"/>
          <w:sz w:val="22"/>
          <w:szCs w:val="22"/>
          <w:lang w:val="es-AR"/>
        </w:rPr>
        <w:t xml:space="preserve"> la magia</w:t>
      </w:r>
      <w:r w:rsidR="00C95BA0" w:rsidRPr="00326234">
        <w:rPr>
          <w:rFonts w:ascii="Arial" w:hAnsi="Arial" w:cs="Arial"/>
          <w:sz w:val="22"/>
          <w:szCs w:val="22"/>
          <w:lang w:val="es-AR"/>
        </w:rPr>
        <w:t xml:space="preserve"> del entusiasmo por el saber.</w:t>
      </w:r>
    </w:p>
    <w:p w14:paraId="1AE47553" w14:textId="77777777" w:rsidR="00F32BF5" w:rsidRPr="00326234" w:rsidRDefault="00C95BA0" w:rsidP="00F32BF5">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Por lo tanto la clase</w:t>
      </w:r>
      <w:r w:rsidR="00F32BF5" w:rsidRPr="00326234">
        <w:rPr>
          <w:rFonts w:ascii="Arial" w:hAnsi="Arial" w:cs="Arial"/>
          <w:sz w:val="22"/>
          <w:szCs w:val="22"/>
          <w:lang w:val="es-AR"/>
        </w:rPr>
        <w:t xml:space="preserve"> </w:t>
      </w:r>
      <w:r w:rsidRPr="00326234">
        <w:rPr>
          <w:rFonts w:ascii="Arial" w:hAnsi="Arial" w:cs="Arial"/>
          <w:sz w:val="22"/>
          <w:szCs w:val="22"/>
          <w:lang w:val="es-AR"/>
        </w:rPr>
        <w:t>es eminentemente  dialéctica, dialógica. Se juega con los otros, y es por eso que es única, singular.</w:t>
      </w:r>
    </w:p>
    <w:p w14:paraId="4975AC1F" w14:textId="77777777" w:rsidR="00C95BA0" w:rsidRPr="00326234" w:rsidRDefault="00C95BA0" w:rsidP="00F32BF5">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 xml:space="preserve">La clase se transita </w:t>
      </w:r>
    </w:p>
    <w:p w14:paraId="4258F93A" w14:textId="77777777" w:rsidR="00C95BA0" w:rsidRPr="00326234" w:rsidRDefault="00C95BA0" w:rsidP="00C95BA0">
      <w:pPr>
        <w:pStyle w:val="Textoindependiente3"/>
        <w:numPr>
          <w:ilvl w:val="0"/>
          <w:numId w:val="3"/>
        </w:numPr>
        <w:spacing w:line="360" w:lineRule="auto"/>
        <w:jc w:val="both"/>
        <w:rPr>
          <w:rFonts w:ascii="Arial" w:hAnsi="Arial" w:cs="Arial"/>
          <w:sz w:val="22"/>
          <w:szCs w:val="22"/>
          <w:lang w:val="es-AR"/>
        </w:rPr>
      </w:pPr>
      <w:r w:rsidRPr="00326234">
        <w:rPr>
          <w:rFonts w:ascii="Arial" w:hAnsi="Arial" w:cs="Arial"/>
          <w:sz w:val="22"/>
          <w:szCs w:val="22"/>
          <w:lang w:val="es-AR"/>
        </w:rPr>
        <w:t>en las relaciones interpersonales</w:t>
      </w:r>
    </w:p>
    <w:p w14:paraId="6A5E0959" w14:textId="77777777" w:rsidR="00C95BA0" w:rsidRPr="00326234" w:rsidRDefault="00C95BA0" w:rsidP="00C95BA0">
      <w:pPr>
        <w:pStyle w:val="Textoindependiente3"/>
        <w:numPr>
          <w:ilvl w:val="0"/>
          <w:numId w:val="3"/>
        </w:numPr>
        <w:spacing w:line="360" w:lineRule="auto"/>
        <w:jc w:val="both"/>
        <w:rPr>
          <w:rFonts w:ascii="Arial" w:hAnsi="Arial" w:cs="Arial"/>
          <w:sz w:val="22"/>
          <w:szCs w:val="22"/>
          <w:lang w:val="es-AR"/>
        </w:rPr>
      </w:pPr>
      <w:r w:rsidRPr="00326234">
        <w:rPr>
          <w:rFonts w:ascii="Arial" w:hAnsi="Arial" w:cs="Arial"/>
          <w:sz w:val="22"/>
          <w:szCs w:val="22"/>
          <w:lang w:val="es-AR"/>
        </w:rPr>
        <w:t>en el grupo de estudiantes</w:t>
      </w:r>
    </w:p>
    <w:p w14:paraId="34998F06" w14:textId="77777777" w:rsidR="00C95BA0" w:rsidRPr="00326234" w:rsidRDefault="00C95BA0" w:rsidP="00C95BA0">
      <w:pPr>
        <w:pStyle w:val="Textoindependiente3"/>
        <w:numPr>
          <w:ilvl w:val="0"/>
          <w:numId w:val="3"/>
        </w:numPr>
        <w:spacing w:line="360" w:lineRule="auto"/>
        <w:jc w:val="both"/>
        <w:rPr>
          <w:rFonts w:ascii="Arial" w:hAnsi="Arial" w:cs="Arial"/>
          <w:sz w:val="22"/>
          <w:szCs w:val="22"/>
          <w:lang w:val="es-AR"/>
        </w:rPr>
      </w:pPr>
      <w:r w:rsidRPr="00326234">
        <w:rPr>
          <w:rFonts w:ascii="Arial" w:hAnsi="Arial" w:cs="Arial"/>
          <w:sz w:val="22"/>
          <w:szCs w:val="22"/>
          <w:lang w:val="es-AR"/>
        </w:rPr>
        <w:t>en la relación con el conocimiento</w:t>
      </w:r>
    </w:p>
    <w:p w14:paraId="02109E0B" w14:textId="77777777" w:rsidR="00C95BA0" w:rsidRPr="00326234" w:rsidRDefault="00C95BA0" w:rsidP="00C95BA0">
      <w:pPr>
        <w:pStyle w:val="Textoindependiente3"/>
        <w:numPr>
          <w:ilvl w:val="0"/>
          <w:numId w:val="3"/>
        </w:numPr>
        <w:spacing w:line="360" w:lineRule="auto"/>
        <w:jc w:val="both"/>
        <w:rPr>
          <w:rFonts w:ascii="Arial" w:hAnsi="Arial" w:cs="Arial"/>
          <w:sz w:val="22"/>
          <w:szCs w:val="22"/>
          <w:lang w:val="es-AR"/>
        </w:rPr>
      </w:pPr>
      <w:r w:rsidRPr="00326234">
        <w:rPr>
          <w:rFonts w:ascii="Arial" w:hAnsi="Arial" w:cs="Arial"/>
          <w:sz w:val="22"/>
          <w:szCs w:val="22"/>
          <w:lang w:val="es-AR"/>
        </w:rPr>
        <w:t>en los cuerpos que es  donde anudan las emociones</w:t>
      </w:r>
    </w:p>
    <w:p w14:paraId="528BBCB3" w14:textId="77777777" w:rsidR="00C95BA0" w:rsidRPr="00326234" w:rsidRDefault="00C95BA0" w:rsidP="00C95BA0">
      <w:pPr>
        <w:pStyle w:val="Textoindependiente3"/>
        <w:numPr>
          <w:ilvl w:val="0"/>
          <w:numId w:val="3"/>
        </w:numPr>
        <w:spacing w:line="360" w:lineRule="auto"/>
        <w:jc w:val="both"/>
        <w:rPr>
          <w:rFonts w:ascii="Arial" w:hAnsi="Arial" w:cs="Arial"/>
          <w:sz w:val="22"/>
          <w:szCs w:val="22"/>
          <w:lang w:val="es-AR"/>
        </w:rPr>
      </w:pPr>
      <w:r w:rsidRPr="00326234">
        <w:rPr>
          <w:rFonts w:ascii="Arial" w:hAnsi="Arial" w:cs="Arial"/>
          <w:sz w:val="22"/>
          <w:szCs w:val="22"/>
          <w:lang w:val="es-AR"/>
        </w:rPr>
        <w:t>en los gestos, en las miradas, en los tonos de voz , en los silencios</w:t>
      </w:r>
    </w:p>
    <w:p w14:paraId="55D2FB6A" w14:textId="77777777" w:rsidR="00C95BA0" w:rsidRPr="00326234" w:rsidRDefault="00C95BA0" w:rsidP="00C95BA0">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El cuerpo da cuenta cuanto de vital (no de verdad) tiene lo que decimos (Rossi 2020)</w:t>
      </w:r>
    </w:p>
    <w:p w14:paraId="1A0400EE" w14:textId="77777777" w:rsidR="00C95BA0" w:rsidRPr="00326234" w:rsidRDefault="00C95BA0" w:rsidP="00C95BA0">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lastRenderedPageBreak/>
        <w:t>Son los otros los que me constituyen como humano y son también los otros los que me subjetivan como docente. Los otros estudiantes me devuelven cómo resueno, cómo resuena la clase</w:t>
      </w:r>
    </w:p>
    <w:p w14:paraId="26A461C3" w14:textId="77777777" w:rsidR="00140FBC" w:rsidRPr="00326234" w:rsidRDefault="00140FBC" w:rsidP="00140FBC">
      <w:pPr>
        <w:pStyle w:val="Textoindependiente3"/>
        <w:spacing w:line="360" w:lineRule="auto"/>
        <w:ind w:left="720"/>
        <w:jc w:val="both"/>
        <w:rPr>
          <w:rFonts w:ascii="Arial" w:hAnsi="Arial" w:cs="Arial"/>
          <w:sz w:val="22"/>
          <w:szCs w:val="22"/>
          <w:lang w:val="es-AR"/>
        </w:rPr>
      </w:pPr>
    </w:p>
    <w:p w14:paraId="0B472B44" w14:textId="77777777" w:rsidR="00C95BA0" w:rsidRPr="00326234" w:rsidRDefault="00C95BA0" w:rsidP="00C95BA0">
      <w:pPr>
        <w:pStyle w:val="Textoindependiente3"/>
        <w:numPr>
          <w:ilvl w:val="0"/>
          <w:numId w:val="1"/>
        </w:numPr>
        <w:spacing w:line="360" w:lineRule="auto"/>
        <w:jc w:val="both"/>
        <w:rPr>
          <w:rFonts w:ascii="Arial" w:hAnsi="Arial" w:cs="Arial"/>
          <w:b/>
          <w:sz w:val="22"/>
          <w:szCs w:val="22"/>
          <w:lang w:val="es-AR"/>
        </w:rPr>
      </w:pPr>
      <w:r w:rsidRPr="00326234">
        <w:rPr>
          <w:rFonts w:ascii="Arial" w:hAnsi="Arial" w:cs="Arial"/>
          <w:b/>
          <w:sz w:val="22"/>
          <w:szCs w:val="22"/>
          <w:lang w:val="es-AR"/>
        </w:rPr>
        <w:t>La</w:t>
      </w:r>
      <w:r w:rsidR="00163F44" w:rsidRPr="00326234">
        <w:rPr>
          <w:rFonts w:ascii="Arial" w:hAnsi="Arial" w:cs="Arial"/>
          <w:b/>
          <w:sz w:val="22"/>
          <w:szCs w:val="22"/>
          <w:lang w:val="es-AR"/>
        </w:rPr>
        <w:t xml:space="preserve"> encrucijada de la</w:t>
      </w:r>
      <w:r w:rsidRPr="00326234">
        <w:rPr>
          <w:rFonts w:ascii="Arial" w:hAnsi="Arial" w:cs="Arial"/>
          <w:b/>
          <w:sz w:val="22"/>
          <w:szCs w:val="22"/>
          <w:lang w:val="es-AR"/>
        </w:rPr>
        <w:t xml:space="preserve"> Residencia Pedagógica </w:t>
      </w:r>
      <w:r w:rsidR="00163F44" w:rsidRPr="00326234">
        <w:rPr>
          <w:rFonts w:ascii="Arial" w:hAnsi="Arial" w:cs="Arial"/>
          <w:b/>
          <w:sz w:val="22"/>
          <w:szCs w:val="22"/>
          <w:lang w:val="es-AR"/>
        </w:rPr>
        <w:t>en tiempos de Pandemia</w:t>
      </w:r>
    </w:p>
    <w:p w14:paraId="445396BC" w14:textId="77777777" w:rsidR="00F16691" w:rsidRPr="00326234" w:rsidRDefault="00F16691" w:rsidP="00993882">
      <w:pPr>
        <w:pStyle w:val="Textoindependiente3"/>
        <w:spacing w:line="360" w:lineRule="auto"/>
        <w:jc w:val="both"/>
        <w:rPr>
          <w:rFonts w:ascii="Arial" w:hAnsi="Arial" w:cs="Arial"/>
          <w:sz w:val="22"/>
          <w:szCs w:val="22"/>
          <w:lang w:val="es-AR"/>
        </w:rPr>
      </w:pPr>
    </w:p>
    <w:p w14:paraId="55CA8BA1" w14:textId="77777777" w:rsidR="00F16691" w:rsidRPr="00326234" w:rsidRDefault="00B2436A"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Lo inesperado, trastocado, incierto, estallado de la Pandemia puso en jaque, claramente, lo vincular. Redujo lo social. Lo tridimensional a bidimensional,  a una pantalla que en casos excepcionales se muestra estable en términos de sonido y video adecuados. Porque también es necesario considerar los múltiples y diversos problemas técnicos, de conexión que irrumpen inesperadamente,  generando permanentes distractores, difíciles de remontar.</w:t>
      </w:r>
    </w:p>
    <w:p w14:paraId="565B7774" w14:textId="77777777" w:rsidR="00B2436A" w:rsidRPr="00326234" w:rsidRDefault="00B2436A"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 xml:space="preserve">La Pandemia redujo la institución escolar a un espacio único, contaminado por la cotidianeidad. Algunos autores han llegado a plantear una domesticación del espacio </w:t>
      </w:r>
      <w:proofErr w:type="gramStart"/>
      <w:r w:rsidRPr="00326234">
        <w:rPr>
          <w:rFonts w:ascii="Arial" w:hAnsi="Arial" w:cs="Arial"/>
          <w:sz w:val="22"/>
          <w:szCs w:val="22"/>
          <w:lang w:val="es-AR"/>
        </w:rPr>
        <w:t>escolar(</w:t>
      </w:r>
      <w:proofErr w:type="gramEnd"/>
      <w:r w:rsidR="003A75D0" w:rsidRPr="00326234">
        <w:rPr>
          <w:rFonts w:ascii="Arial" w:hAnsi="Arial" w:cs="Arial"/>
          <w:sz w:val="22"/>
          <w:szCs w:val="22"/>
          <w:lang w:val="es-AR"/>
        </w:rPr>
        <w:t>Dussel,2020)</w:t>
      </w:r>
      <w:r w:rsidRPr="00326234">
        <w:rPr>
          <w:rFonts w:ascii="Arial" w:hAnsi="Arial" w:cs="Arial"/>
          <w:sz w:val="22"/>
          <w:szCs w:val="22"/>
          <w:lang w:val="es-AR"/>
        </w:rPr>
        <w:t xml:space="preserve">. Otros han reflexionado sobre la cuestión de una escuela sin paredes </w:t>
      </w:r>
      <w:r w:rsidR="003A75D0" w:rsidRPr="00326234">
        <w:rPr>
          <w:rFonts w:ascii="Arial" w:hAnsi="Arial" w:cs="Arial"/>
          <w:sz w:val="22"/>
          <w:szCs w:val="22"/>
          <w:lang w:val="es-AR"/>
        </w:rPr>
        <w:t>(Kaplan, 2020)</w:t>
      </w:r>
      <w:r w:rsidRPr="00326234">
        <w:rPr>
          <w:rFonts w:ascii="Arial" w:hAnsi="Arial" w:cs="Arial"/>
          <w:sz w:val="22"/>
          <w:szCs w:val="22"/>
          <w:lang w:val="es-AR"/>
        </w:rPr>
        <w:t xml:space="preserve"> También los hubo los que avanzaron describiendo las instituciones como aplicaciones (</w:t>
      </w:r>
      <w:proofErr w:type="spellStart"/>
      <w:r w:rsidR="003A75D0" w:rsidRPr="00326234">
        <w:rPr>
          <w:rFonts w:ascii="Arial" w:hAnsi="Arial" w:cs="Arial"/>
          <w:sz w:val="22"/>
          <w:szCs w:val="22"/>
          <w:lang w:val="es-AR"/>
        </w:rPr>
        <w:t>Maggio</w:t>
      </w:r>
      <w:proofErr w:type="spellEnd"/>
      <w:r w:rsidR="003A75D0" w:rsidRPr="00326234">
        <w:rPr>
          <w:rFonts w:ascii="Arial" w:hAnsi="Arial" w:cs="Arial"/>
          <w:sz w:val="22"/>
          <w:szCs w:val="22"/>
          <w:lang w:val="es-AR"/>
        </w:rPr>
        <w:t>, 2020)</w:t>
      </w:r>
    </w:p>
    <w:p w14:paraId="0E02806D" w14:textId="77777777" w:rsidR="00B2436A" w:rsidRPr="00326234" w:rsidRDefault="00B2436A"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 xml:space="preserve">En este escenario, la RP, de por sí dilemática y </w:t>
      </w:r>
      <w:proofErr w:type="spellStart"/>
      <w:r w:rsidRPr="00326234">
        <w:rPr>
          <w:rFonts w:ascii="Arial" w:hAnsi="Arial" w:cs="Arial"/>
          <w:sz w:val="22"/>
          <w:szCs w:val="22"/>
          <w:lang w:val="es-AR"/>
        </w:rPr>
        <w:t>disrruptiva</w:t>
      </w:r>
      <w:proofErr w:type="spellEnd"/>
      <w:r w:rsidRPr="00326234">
        <w:rPr>
          <w:rFonts w:ascii="Arial" w:hAnsi="Arial" w:cs="Arial"/>
          <w:sz w:val="22"/>
          <w:szCs w:val="22"/>
          <w:lang w:val="es-AR"/>
        </w:rPr>
        <w:t xml:space="preserve"> se torna muy compleja. De allí el epígrafe de este trabajo</w:t>
      </w:r>
      <w:r w:rsidR="00163F44" w:rsidRPr="00326234">
        <w:rPr>
          <w:rFonts w:ascii="Arial" w:hAnsi="Arial" w:cs="Arial"/>
          <w:sz w:val="22"/>
          <w:szCs w:val="22"/>
          <w:lang w:val="es-AR"/>
        </w:rPr>
        <w:t xml:space="preserve"> de Jacques Lacan </w:t>
      </w:r>
      <w:r w:rsidR="00FC4843" w:rsidRPr="00326234">
        <w:rPr>
          <w:rFonts w:ascii="Arial" w:hAnsi="Arial" w:cs="Arial"/>
          <w:sz w:val="22"/>
          <w:szCs w:val="22"/>
          <w:lang w:val="es-AR"/>
        </w:rPr>
        <w:t>(2017)</w:t>
      </w:r>
      <w:r w:rsidR="00163F44" w:rsidRPr="00326234">
        <w:rPr>
          <w:rFonts w:ascii="Arial" w:hAnsi="Arial" w:cs="Arial"/>
          <w:sz w:val="22"/>
          <w:szCs w:val="22"/>
          <w:lang w:val="es-AR"/>
        </w:rPr>
        <w:t xml:space="preserve"> a propósito del amor </w:t>
      </w:r>
      <w:r w:rsidR="00163F44" w:rsidRPr="00326234">
        <w:rPr>
          <w:rFonts w:ascii="Arial" w:hAnsi="Arial" w:cs="Arial"/>
          <w:i/>
          <w:sz w:val="22"/>
          <w:szCs w:val="22"/>
          <w:lang w:val="es-AR"/>
        </w:rPr>
        <w:t xml:space="preserve">“Dar lo que no se tiene a </w:t>
      </w:r>
      <w:r w:rsidR="00FC4843" w:rsidRPr="00326234">
        <w:rPr>
          <w:rFonts w:ascii="Arial" w:hAnsi="Arial" w:cs="Arial"/>
          <w:i/>
          <w:sz w:val="22"/>
          <w:szCs w:val="22"/>
          <w:lang w:val="es-AR"/>
        </w:rPr>
        <w:t>quien no lo es</w:t>
      </w:r>
      <w:r w:rsidR="00163F44" w:rsidRPr="00326234">
        <w:rPr>
          <w:rFonts w:ascii="Arial" w:hAnsi="Arial" w:cs="Arial"/>
          <w:i/>
          <w:sz w:val="22"/>
          <w:szCs w:val="22"/>
          <w:lang w:val="es-AR"/>
        </w:rPr>
        <w:t>”</w:t>
      </w:r>
      <w:r w:rsidR="00163F44" w:rsidRPr="00326234">
        <w:rPr>
          <w:rFonts w:ascii="Arial" w:hAnsi="Arial" w:cs="Arial"/>
          <w:sz w:val="22"/>
          <w:szCs w:val="22"/>
          <w:lang w:val="es-AR"/>
        </w:rPr>
        <w:t>. De allí nuestras preguntas en torno a la RP  rondaron por los carriles de</w:t>
      </w:r>
    </w:p>
    <w:p w14:paraId="11057C90" w14:textId="77777777" w:rsidR="00163F44" w:rsidRDefault="00163F44"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“Cómo pensar la instancia de la RP, cómo reconfigurarla, cómo recrearla, cómo sustituirla cómo resignificarla,  cómo reponer este dispositivo de formación y de de-formación en el sentido de quebrar,  de desmontar, de movilizar esas matrices de lo que significa la enseñanza, esos arquetipos de lo que es aprender, esa biografía escolar acuñada en tantos años oficiando de “estudiantes”. O en otros términos, cómo “revisitar” las prácticas de enseñanza compelidos por la virtualidad aun a sabiendas de que, la RP de la presencialidad a la que estábamos acostumbrados tampoco era “ideal y perfecta” como nos son ningunas de las prácticas sociales y humanas.</w:t>
      </w:r>
    </w:p>
    <w:p w14:paraId="1A88652D" w14:textId="77777777" w:rsidR="00326234" w:rsidRPr="00326234" w:rsidRDefault="00326234" w:rsidP="00993882">
      <w:pPr>
        <w:pStyle w:val="Textoindependiente3"/>
        <w:spacing w:line="360" w:lineRule="auto"/>
        <w:jc w:val="both"/>
        <w:rPr>
          <w:rFonts w:ascii="Arial" w:hAnsi="Arial" w:cs="Arial"/>
          <w:sz w:val="22"/>
          <w:szCs w:val="22"/>
          <w:lang w:val="es-AR"/>
        </w:rPr>
      </w:pPr>
    </w:p>
    <w:p w14:paraId="7D9E200C" w14:textId="77777777" w:rsidR="007B3844" w:rsidRPr="00326234" w:rsidRDefault="007B3844" w:rsidP="00993882">
      <w:pPr>
        <w:pStyle w:val="Textoindependiente3"/>
        <w:spacing w:line="360" w:lineRule="auto"/>
        <w:jc w:val="both"/>
        <w:rPr>
          <w:rFonts w:ascii="Arial" w:hAnsi="Arial" w:cs="Arial"/>
          <w:b/>
          <w:sz w:val="22"/>
          <w:szCs w:val="22"/>
          <w:lang w:val="es-AR"/>
        </w:rPr>
      </w:pPr>
      <w:r w:rsidRPr="00326234">
        <w:rPr>
          <w:rFonts w:ascii="Arial" w:hAnsi="Arial" w:cs="Arial"/>
          <w:b/>
          <w:sz w:val="22"/>
          <w:szCs w:val="22"/>
          <w:lang w:val="es-AR"/>
        </w:rPr>
        <w:t>3.1. Otras tramas de la Residencia Pedagógica</w:t>
      </w:r>
      <w:r w:rsidR="00A574D1" w:rsidRPr="00326234">
        <w:rPr>
          <w:rFonts w:ascii="Arial" w:hAnsi="Arial" w:cs="Arial"/>
          <w:b/>
          <w:sz w:val="22"/>
          <w:szCs w:val="22"/>
          <w:lang w:val="es-AR"/>
        </w:rPr>
        <w:t xml:space="preserve"> en tiempos de Pandemia</w:t>
      </w:r>
    </w:p>
    <w:p w14:paraId="36406F1C" w14:textId="77777777" w:rsidR="00A574D1" w:rsidRPr="00326234" w:rsidRDefault="00A574D1" w:rsidP="00993882">
      <w:pPr>
        <w:pStyle w:val="Textoindependiente3"/>
        <w:spacing w:line="360" w:lineRule="auto"/>
        <w:jc w:val="both"/>
        <w:rPr>
          <w:rFonts w:ascii="Arial" w:hAnsi="Arial" w:cs="Arial"/>
          <w:b/>
          <w:sz w:val="22"/>
          <w:szCs w:val="22"/>
          <w:lang w:val="es-AR"/>
        </w:rPr>
      </w:pPr>
    </w:p>
    <w:p w14:paraId="60F35DA9" w14:textId="77777777" w:rsidR="007B3844" w:rsidRPr="00326234" w:rsidRDefault="00A574D1"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Al momento de pensar la Residencia Pedagógica en tiempos de Pandemia, su alcance y efectividad también aparecieron otras tramas a las que debimos prestar atención. En primer lugar,  el Derecho a la Educación  de nuestros estudiantes, de la cohorte 2020 a la que privarlos de la experiencia de la RP, significaba que no pudiese acreditar y en consonancia con ello se producía una coartación de su proyecto de vida personal, laboral y profesional. Pero también fue necesario tomar en cuenta,  el Derecho a la Educación de sus futuros estudiantes de la escuela secundaria</w:t>
      </w:r>
      <w:r w:rsidR="00630C9D" w:rsidRPr="00326234">
        <w:rPr>
          <w:rFonts w:ascii="Arial" w:hAnsi="Arial" w:cs="Arial"/>
          <w:sz w:val="22"/>
          <w:szCs w:val="22"/>
          <w:lang w:val="es-AR"/>
        </w:rPr>
        <w:t>, con su carácter de o</w:t>
      </w:r>
      <w:r w:rsidRPr="00326234">
        <w:rPr>
          <w:rFonts w:ascii="Arial" w:hAnsi="Arial" w:cs="Arial"/>
          <w:sz w:val="22"/>
          <w:szCs w:val="22"/>
          <w:lang w:val="es-AR"/>
        </w:rPr>
        <w:t>b</w:t>
      </w:r>
      <w:r w:rsidR="00630C9D" w:rsidRPr="00326234">
        <w:rPr>
          <w:rFonts w:ascii="Arial" w:hAnsi="Arial" w:cs="Arial"/>
          <w:sz w:val="22"/>
          <w:szCs w:val="22"/>
          <w:lang w:val="es-AR"/>
        </w:rPr>
        <w:t>l</w:t>
      </w:r>
      <w:r w:rsidRPr="00326234">
        <w:rPr>
          <w:rFonts w:ascii="Arial" w:hAnsi="Arial" w:cs="Arial"/>
          <w:sz w:val="22"/>
          <w:szCs w:val="22"/>
          <w:lang w:val="es-AR"/>
        </w:rPr>
        <w:t>igatoriedad a</w:t>
      </w:r>
      <w:r w:rsidR="00630C9D" w:rsidRPr="00326234">
        <w:rPr>
          <w:rFonts w:ascii="Arial" w:hAnsi="Arial" w:cs="Arial"/>
          <w:sz w:val="22"/>
          <w:szCs w:val="22"/>
          <w:lang w:val="es-AR"/>
        </w:rPr>
        <w:t xml:space="preserve"> partir de la Ley 26</w:t>
      </w:r>
      <w:r w:rsidR="009B1D24" w:rsidRPr="00326234">
        <w:rPr>
          <w:rFonts w:ascii="Arial" w:hAnsi="Arial" w:cs="Arial"/>
          <w:sz w:val="22"/>
          <w:szCs w:val="22"/>
          <w:lang w:val="es-AR"/>
        </w:rPr>
        <w:t xml:space="preserve"> 20</w:t>
      </w:r>
      <w:r w:rsidR="00C32F71" w:rsidRPr="00326234">
        <w:rPr>
          <w:rFonts w:ascii="Arial" w:hAnsi="Arial" w:cs="Arial"/>
          <w:sz w:val="22"/>
          <w:szCs w:val="22"/>
          <w:lang w:val="es-AR"/>
        </w:rPr>
        <w:t>6</w:t>
      </w:r>
      <w:r w:rsidR="00630C9D" w:rsidRPr="00326234">
        <w:rPr>
          <w:rFonts w:ascii="Arial" w:hAnsi="Arial" w:cs="Arial"/>
          <w:sz w:val="22"/>
          <w:szCs w:val="22"/>
          <w:lang w:val="es-AR"/>
        </w:rPr>
        <w:t>. Es ampliamente</w:t>
      </w:r>
      <w:r w:rsidRPr="00326234">
        <w:rPr>
          <w:rFonts w:ascii="Arial" w:hAnsi="Arial" w:cs="Arial"/>
          <w:sz w:val="22"/>
          <w:szCs w:val="22"/>
          <w:lang w:val="es-AR"/>
        </w:rPr>
        <w:t xml:space="preserve">  </w:t>
      </w:r>
      <w:r w:rsidR="00636D09" w:rsidRPr="00326234">
        <w:rPr>
          <w:rFonts w:ascii="Arial" w:hAnsi="Arial" w:cs="Arial"/>
          <w:sz w:val="22"/>
          <w:szCs w:val="22"/>
          <w:lang w:val="es-AR"/>
        </w:rPr>
        <w:t xml:space="preserve">reconocida la complejidad de la actual escuela secundaria caracterizada como de estructura decimonónica, con docentes  del siglo XX  y estudiantes del siglo XXI. Es en este marco que aparee nuestra obstinación por formar docentes que puedan trabajar en pos del derecho a la educación, en pos de la inclusión escolar, en pos de la justicia </w:t>
      </w:r>
      <w:proofErr w:type="gramStart"/>
      <w:r w:rsidR="00636D09" w:rsidRPr="00326234">
        <w:rPr>
          <w:rFonts w:ascii="Arial" w:hAnsi="Arial" w:cs="Arial"/>
          <w:sz w:val="22"/>
          <w:szCs w:val="22"/>
          <w:lang w:val="es-AR"/>
        </w:rPr>
        <w:t>curricular</w:t>
      </w:r>
      <w:r w:rsidR="00FC4843" w:rsidRPr="00326234">
        <w:rPr>
          <w:rFonts w:ascii="Arial" w:hAnsi="Arial" w:cs="Arial"/>
          <w:sz w:val="22"/>
          <w:szCs w:val="22"/>
          <w:lang w:val="es-AR"/>
        </w:rPr>
        <w:t>(</w:t>
      </w:r>
      <w:proofErr w:type="gramEnd"/>
      <w:r w:rsidR="00FC4843" w:rsidRPr="00326234">
        <w:rPr>
          <w:rFonts w:ascii="Arial" w:hAnsi="Arial" w:cs="Arial"/>
          <w:sz w:val="22"/>
          <w:szCs w:val="22"/>
          <w:lang w:val="es-AR"/>
        </w:rPr>
        <w:t>Connell, 1997).</w:t>
      </w:r>
    </w:p>
    <w:p w14:paraId="735D0A16" w14:textId="77777777" w:rsidR="00AA02B8" w:rsidRPr="00326234" w:rsidRDefault="00636D09"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En segundo lugar otro aspecto para pensar cómo sustituir la RP  fue</w:t>
      </w:r>
      <w:r w:rsidR="00AA02B8" w:rsidRPr="00326234">
        <w:rPr>
          <w:rFonts w:ascii="Arial" w:hAnsi="Arial" w:cs="Arial"/>
          <w:sz w:val="22"/>
          <w:szCs w:val="22"/>
          <w:lang w:val="es-AR"/>
        </w:rPr>
        <w:t>ron</w:t>
      </w:r>
      <w:r w:rsidRPr="00326234">
        <w:rPr>
          <w:rFonts w:ascii="Arial" w:hAnsi="Arial" w:cs="Arial"/>
          <w:sz w:val="22"/>
          <w:szCs w:val="22"/>
          <w:lang w:val="es-AR"/>
        </w:rPr>
        <w:t xml:space="preserve"> nuestras propias condiciones laborales</w:t>
      </w:r>
      <w:r w:rsidR="00AA02B8" w:rsidRPr="00326234">
        <w:rPr>
          <w:rFonts w:ascii="Arial" w:hAnsi="Arial" w:cs="Arial"/>
          <w:sz w:val="22"/>
          <w:szCs w:val="22"/>
          <w:lang w:val="es-AR"/>
        </w:rPr>
        <w:t>.</w:t>
      </w:r>
      <w:r w:rsidRPr="00326234">
        <w:rPr>
          <w:rFonts w:ascii="Arial" w:hAnsi="Arial" w:cs="Arial"/>
          <w:sz w:val="22"/>
          <w:szCs w:val="22"/>
          <w:lang w:val="es-AR"/>
        </w:rPr>
        <w:t xml:space="preserve"> </w:t>
      </w:r>
      <w:r w:rsidR="00AA02B8" w:rsidRPr="00326234">
        <w:rPr>
          <w:rFonts w:ascii="Arial" w:hAnsi="Arial" w:cs="Arial"/>
          <w:sz w:val="22"/>
          <w:szCs w:val="22"/>
          <w:lang w:val="es-AR"/>
        </w:rPr>
        <w:t>E</w:t>
      </w:r>
      <w:r w:rsidRPr="00326234">
        <w:rPr>
          <w:rFonts w:ascii="Arial" w:hAnsi="Arial" w:cs="Arial"/>
          <w:sz w:val="22"/>
          <w:szCs w:val="22"/>
          <w:lang w:val="es-AR"/>
        </w:rPr>
        <w:t>ntre ellas el tamaño de nuestros equipos docentes, la carga horaria que nos reconoce la universidad, y la posibilidad real de abordar, en el caso de posponer la  instancia de la Residencia, el trabajo</w:t>
      </w:r>
      <w:r w:rsidR="00AA02B8" w:rsidRPr="00326234">
        <w:rPr>
          <w:rFonts w:ascii="Arial" w:hAnsi="Arial" w:cs="Arial"/>
          <w:sz w:val="22"/>
          <w:szCs w:val="22"/>
          <w:lang w:val="es-AR"/>
        </w:rPr>
        <w:t xml:space="preserve"> simultáneo</w:t>
      </w:r>
      <w:r w:rsidRPr="00326234">
        <w:rPr>
          <w:rFonts w:ascii="Arial" w:hAnsi="Arial" w:cs="Arial"/>
          <w:sz w:val="22"/>
          <w:szCs w:val="22"/>
          <w:lang w:val="es-AR"/>
        </w:rPr>
        <w:t xml:space="preserve"> con</w:t>
      </w:r>
      <w:r w:rsidR="00AA02B8" w:rsidRPr="00326234">
        <w:rPr>
          <w:rFonts w:ascii="Arial" w:hAnsi="Arial" w:cs="Arial"/>
          <w:sz w:val="22"/>
          <w:szCs w:val="22"/>
          <w:lang w:val="es-AR"/>
        </w:rPr>
        <w:t xml:space="preserve"> por lo menos</w:t>
      </w:r>
      <w:r w:rsidRPr="00326234">
        <w:rPr>
          <w:rFonts w:ascii="Arial" w:hAnsi="Arial" w:cs="Arial"/>
          <w:sz w:val="22"/>
          <w:szCs w:val="22"/>
          <w:lang w:val="es-AR"/>
        </w:rPr>
        <w:t xml:space="preserve"> dos cohor</w:t>
      </w:r>
      <w:r w:rsidR="00AA02B8" w:rsidRPr="00326234">
        <w:rPr>
          <w:rFonts w:ascii="Arial" w:hAnsi="Arial" w:cs="Arial"/>
          <w:sz w:val="22"/>
          <w:szCs w:val="22"/>
          <w:lang w:val="es-AR"/>
        </w:rPr>
        <w:t>tes de estudiantes (2020 y 2021), hasta tanto pudiera restituirse  la presencialidad tal como la venimos conociendo históricam</w:t>
      </w:r>
      <w:r w:rsidR="004A1A82" w:rsidRPr="00326234">
        <w:rPr>
          <w:rFonts w:ascii="Arial" w:hAnsi="Arial" w:cs="Arial"/>
          <w:sz w:val="22"/>
          <w:szCs w:val="22"/>
          <w:lang w:val="es-AR"/>
        </w:rPr>
        <w:t>e</w:t>
      </w:r>
      <w:r w:rsidR="00AA02B8" w:rsidRPr="00326234">
        <w:rPr>
          <w:rFonts w:ascii="Arial" w:hAnsi="Arial" w:cs="Arial"/>
          <w:sz w:val="22"/>
          <w:szCs w:val="22"/>
          <w:lang w:val="es-AR"/>
        </w:rPr>
        <w:t xml:space="preserve">nte. En este punto cabe aclarar que esta Pandemia nos obligó también a acuñar el concepto de </w:t>
      </w:r>
      <w:proofErr w:type="gramStart"/>
      <w:r w:rsidR="00AA02B8" w:rsidRPr="00326234">
        <w:rPr>
          <w:rFonts w:ascii="Arial" w:hAnsi="Arial" w:cs="Arial"/>
          <w:sz w:val="22"/>
          <w:szCs w:val="22"/>
          <w:lang w:val="es-AR"/>
        </w:rPr>
        <w:t>“ diferentes</w:t>
      </w:r>
      <w:proofErr w:type="gramEnd"/>
      <w:r w:rsidR="00AA02B8" w:rsidRPr="00326234">
        <w:rPr>
          <w:rFonts w:ascii="Arial" w:hAnsi="Arial" w:cs="Arial"/>
          <w:sz w:val="22"/>
          <w:szCs w:val="22"/>
          <w:lang w:val="es-AR"/>
        </w:rPr>
        <w:t xml:space="preserve"> presencialidades”.</w:t>
      </w:r>
    </w:p>
    <w:p w14:paraId="5358EB32" w14:textId="77777777" w:rsidR="00141BBB" w:rsidRPr="00326234" w:rsidRDefault="00AA02B8"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En tercer término el tema de  la virtualidad y los otros, estudiantes, vínculos, grupo ocupó un lugar primordial.</w:t>
      </w:r>
      <w:r w:rsidR="00636D09" w:rsidRPr="00326234">
        <w:rPr>
          <w:rFonts w:ascii="Arial" w:hAnsi="Arial" w:cs="Arial"/>
          <w:sz w:val="22"/>
          <w:szCs w:val="22"/>
          <w:lang w:val="es-AR"/>
        </w:rPr>
        <w:t xml:space="preserve"> </w:t>
      </w:r>
      <w:r w:rsidRPr="00326234">
        <w:rPr>
          <w:rFonts w:ascii="Arial" w:hAnsi="Arial" w:cs="Arial"/>
          <w:sz w:val="22"/>
          <w:szCs w:val="22"/>
          <w:lang w:val="es-AR"/>
        </w:rPr>
        <w:t xml:space="preserve">¿Es posible para la virtualidad la experiencia de la fabricación de sujetos, la creación de puentes, de lazos </w:t>
      </w:r>
      <w:proofErr w:type="gramStart"/>
      <w:r w:rsidRPr="00326234">
        <w:rPr>
          <w:rFonts w:ascii="Arial" w:hAnsi="Arial" w:cs="Arial"/>
          <w:sz w:val="22"/>
          <w:szCs w:val="22"/>
          <w:lang w:val="es-AR"/>
        </w:rPr>
        <w:t>sociales?¿</w:t>
      </w:r>
      <w:proofErr w:type="gramEnd"/>
      <w:r w:rsidRPr="00326234">
        <w:rPr>
          <w:rFonts w:ascii="Arial" w:hAnsi="Arial" w:cs="Arial"/>
          <w:sz w:val="22"/>
          <w:szCs w:val="22"/>
          <w:lang w:val="es-AR"/>
        </w:rPr>
        <w:t>Cómo incide en la interacción y relación el hecho de que “se pisen” los discursos, tarda en llegar la voz, se pierda en parte la pasión por la pregunta, se produce frustración</w:t>
      </w:r>
      <w:r w:rsidR="00141BBB" w:rsidRPr="00326234">
        <w:rPr>
          <w:rFonts w:ascii="Arial" w:hAnsi="Arial" w:cs="Arial"/>
          <w:sz w:val="22"/>
          <w:szCs w:val="22"/>
          <w:lang w:val="es-AR"/>
        </w:rPr>
        <w:t>, se pierde espontaneidad…¿No son mejores, acaso, las plataformas para transmitir, que para promover la interacción?</w:t>
      </w:r>
    </w:p>
    <w:p w14:paraId="1543CB16" w14:textId="77777777" w:rsidR="00141BBB" w:rsidRPr="00326234" w:rsidRDefault="00141BBB"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 xml:space="preserve">Y más aún, ¿cómo logramos una RP en la virtualidad cuando lo central del residente es ser “el tercero excluido”, es “ser un extranjero”? </w:t>
      </w:r>
      <w:proofErr w:type="gramStart"/>
      <w:r w:rsidRPr="00326234">
        <w:rPr>
          <w:rFonts w:ascii="Arial" w:hAnsi="Arial" w:cs="Arial"/>
          <w:sz w:val="22"/>
          <w:szCs w:val="22"/>
          <w:lang w:val="es-AR"/>
        </w:rPr>
        <w:t>¿Cómo logramos la inclusión del Residente en ese vínculo costoso que los docentes están construyendo con sus estudiantes cuando abruptamente tuvieron que cambiar su forma de dar clase.</w:t>
      </w:r>
      <w:proofErr w:type="gramEnd"/>
      <w:r w:rsidRPr="00326234">
        <w:rPr>
          <w:rFonts w:ascii="Arial" w:hAnsi="Arial" w:cs="Arial"/>
          <w:sz w:val="22"/>
          <w:szCs w:val="22"/>
          <w:lang w:val="es-AR"/>
        </w:rPr>
        <w:t xml:space="preserve"> Sabemos de la gran gesta que emprenden los docentes para no perder estudiantes, para no excluirlos, para poder llegar a ellos, para provocar algo del orden de la enseñanza, para captar su atención en épocas de atención flotante, para contrarrestar la desigualdad que </w:t>
      </w:r>
      <w:r w:rsidRPr="00326234">
        <w:rPr>
          <w:rFonts w:ascii="Arial" w:hAnsi="Arial" w:cs="Arial"/>
          <w:sz w:val="22"/>
          <w:szCs w:val="22"/>
          <w:lang w:val="es-AR"/>
        </w:rPr>
        <w:lastRenderedPageBreak/>
        <w:t xml:space="preserve">se hizo más patente en este tiempo de Pandemia. Y en este </w:t>
      </w:r>
      <w:r w:rsidR="004A1A82" w:rsidRPr="00326234">
        <w:rPr>
          <w:rFonts w:ascii="Arial" w:hAnsi="Arial" w:cs="Arial"/>
          <w:sz w:val="22"/>
          <w:szCs w:val="22"/>
          <w:lang w:val="es-AR"/>
        </w:rPr>
        <w:t xml:space="preserve">escenario,  si pudiera darse, </w:t>
      </w:r>
      <w:r w:rsidRPr="00326234">
        <w:rPr>
          <w:rFonts w:ascii="Arial" w:hAnsi="Arial" w:cs="Arial"/>
          <w:sz w:val="22"/>
          <w:szCs w:val="22"/>
          <w:lang w:val="es-AR"/>
        </w:rPr>
        <w:t>nosotros como tutores de residentes</w:t>
      </w:r>
      <w:r w:rsidR="004A1A82" w:rsidRPr="00326234">
        <w:rPr>
          <w:rFonts w:ascii="Arial" w:hAnsi="Arial" w:cs="Arial"/>
          <w:sz w:val="22"/>
          <w:szCs w:val="22"/>
          <w:lang w:val="es-AR"/>
        </w:rPr>
        <w:t>,</w:t>
      </w:r>
      <w:r w:rsidRPr="00326234">
        <w:rPr>
          <w:rFonts w:ascii="Arial" w:hAnsi="Arial" w:cs="Arial"/>
          <w:sz w:val="22"/>
          <w:szCs w:val="22"/>
          <w:lang w:val="es-AR"/>
        </w:rPr>
        <w:t xml:space="preserve"> “qué es lo que vamos a mirar”</w:t>
      </w:r>
      <w:r w:rsidR="004A1A82" w:rsidRPr="00326234">
        <w:rPr>
          <w:rFonts w:ascii="Arial" w:hAnsi="Arial" w:cs="Arial"/>
          <w:sz w:val="22"/>
          <w:szCs w:val="22"/>
          <w:lang w:val="es-AR"/>
        </w:rPr>
        <w:t xml:space="preserve"> de la RP, cuáles serían o podrían ser nuestros criterios de evaluación. </w:t>
      </w:r>
      <w:proofErr w:type="gramStart"/>
      <w:r w:rsidR="004A1A82" w:rsidRPr="00326234">
        <w:rPr>
          <w:rFonts w:ascii="Arial" w:hAnsi="Arial" w:cs="Arial"/>
          <w:sz w:val="22"/>
          <w:szCs w:val="22"/>
          <w:lang w:val="es-AR"/>
        </w:rPr>
        <w:t>En este punto contamos con la ventaja de que nuestros estudiantes, al tener ya el grado académico de licenciados en Relaciones del Trabajo, son solventes en lo que a contenidos pedagógicos se refiere, pero alcanza esta condición?</w:t>
      </w:r>
      <w:proofErr w:type="gramEnd"/>
      <w:r w:rsidR="004A1A82" w:rsidRPr="00326234">
        <w:rPr>
          <w:rFonts w:ascii="Arial" w:hAnsi="Arial" w:cs="Arial"/>
          <w:sz w:val="22"/>
          <w:szCs w:val="22"/>
          <w:lang w:val="es-AR"/>
        </w:rPr>
        <w:t xml:space="preserve"> Existe una extensa e intensa tradición enciclopedista en nuestras universidades, de priorizar el contenido, “lo académico”. </w:t>
      </w:r>
      <w:proofErr w:type="gramStart"/>
      <w:r w:rsidR="004A1A82" w:rsidRPr="00326234">
        <w:rPr>
          <w:rFonts w:ascii="Arial" w:hAnsi="Arial" w:cs="Arial"/>
          <w:sz w:val="22"/>
          <w:szCs w:val="22"/>
          <w:lang w:val="es-AR"/>
        </w:rPr>
        <w:t>Vamos en la formación universitaria de docentes a reforzar esta tradición?</w:t>
      </w:r>
      <w:proofErr w:type="gramEnd"/>
    </w:p>
    <w:p w14:paraId="64D2D060" w14:textId="77777777" w:rsidR="004A1A82" w:rsidRPr="00326234" w:rsidRDefault="004A1A82"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Un aspecto cent</w:t>
      </w:r>
      <w:r w:rsidR="00D552E7" w:rsidRPr="00326234">
        <w:rPr>
          <w:rFonts w:ascii="Arial" w:hAnsi="Arial" w:cs="Arial"/>
          <w:sz w:val="22"/>
          <w:szCs w:val="22"/>
          <w:lang w:val="es-AR"/>
        </w:rPr>
        <w:t>ral,  en el que gran parte de l</w:t>
      </w:r>
      <w:r w:rsidRPr="00326234">
        <w:rPr>
          <w:rFonts w:ascii="Arial" w:hAnsi="Arial" w:cs="Arial"/>
          <w:sz w:val="22"/>
          <w:szCs w:val="22"/>
          <w:lang w:val="es-AR"/>
        </w:rPr>
        <w:t>o</w:t>
      </w:r>
      <w:r w:rsidR="00D552E7" w:rsidRPr="00326234">
        <w:rPr>
          <w:rFonts w:ascii="Arial" w:hAnsi="Arial" w:cs="Arial"/>
          <w:sz w:val="22"/>
          <w:szCs w:val="22"/>
          <w:lang w:val="es-AR"/>
        </w:rPr>
        <w:t>s</w:t>
      </w:r>
      <w:r w:rsidRPr="00326234">
        <w:rPr>
          <w:rFonts w:ascii="Arial" w:hAnsi="Arial" w:cs="Arial"/>
          <w:sz w:val="22"/>
          <w:szCs w:val="22"/>
          <w:lang w:val="es-AR"/>
        </w:rPr>
        <w:t xml:space="preserve"> actores de la comunidad educativa coinciden</w:t>
      </w:r>
      <w:r w:rsidR="00D552E7" w:rsidRPr="00326234">
        <w:rPr>
          <w:rFonts w:ascii="Arial" w:hAnsi="Arial" w:cs="Arial"/>
          <w:sz w:val="22"/>
          <w:szCs w:val="22"/>
          <w:lang w:val="es-AR"/>
        </w:rPr>
        <w:t>,</w:t>
      </w:r>
      <w:r w:rsidRPr="00326234">
        <w:rPr>
          <w:rFonts w:ascii="Arial" w:hAnsi="Arial" w:cs="Arial"/>
          <w:sz w:val="22"/>
          <w:szCs w:val="22"/>
          <w:lang w:val="es-AR"/>
        </w:rPr>
        <w:t xml:space="preserve"> es que este tiem</w:t>
      </w:r>
      <w:r w:rsidR="00D552E7" w:rsidRPr="00326234">
        <w:rPr>
          <w:rFonts w:ascii="Arial" w:hAnsi="Arial" w:cs="Arial"/>
          <w:sz w:val="22"/>
          <w:szCs w:val="22"/>
          <w:lang w:val="es-AR"/>
        </w:rPr>
        <w:t>p</w:t>
      </w:r>
      <w:r w:rsidRPr="00326234">
        <w:rPr>
          <w:rFonts w:ascii="Arial" w:hAnsi="Arial" w:cs="Arial"/>
          <w:sz w:val="22"/>
          <w:szCs w:val="22"/>
          <w:lang w:val="es-AR"/>
        </w:rPr>
        <w:t>o enrarecido de la Pandemia ha puesto al desnudo la desigualdad social y por</w:t>
      </w:r>
      <w:r w:rsidR="00D552E7" w:rsidRPr="00326234">
        <w:rPr>
          <w:rFonts w:ascii="Arial" w:hAnsi="Arial" w:cs="Arial"/>
          <w:sz w:val="22"/>
          <w:szCs w:val="22"/>
          <w:lang w:val="es-AR"/>
        </w:rPr>
        <w:t xml:space="preserve"> </w:t>
      </w:r>
      <w:r w:rsidRPr="00326234">
        <w:rPr>
          <w:rFonts w:ascii="Arial" w:hAnsi="Arial" w:cs="Arial"/>
          <w:sz w:val="22"/>
          <w:szCs w:val="22"/>
          <w:lang w:val="es-AR"/>
        </w:rPr>
        <w:t xml:space="preserve"> supuesto</w:t>
      </w:r>
      <w:r w:rsidR="00D552E7" w:rsidRPr="00326234">
        <w:rPr>
          <w:rFonts w:ascii="Arial" w:hAnsi="Arial" w:cs="Arial"/>
          <w:sz w:val="22"/>
          <w:szCs w:val="22"/>
          <w:lang w:val="es-AR"/>
        </w:rPr>
        <w:t>,</w:t>
      </w:r>
      <w:r w:rsidRPr="00326234">
        <w:rPr>
          <w:rFonts w:ascii="Arial" w:hAnsi="Arial" w:cs="Arial"/>
          <w:sz w:val="22"/>
          <w:szCs w:val="22"/>
          <w:lang w:val="es-AR"/>
        </w:rPr>
        <w:t xml:space="preserve"> la educativa.</w:t>
      </w:r>
      <w:r w:rsidR="00D552E7" w:rsidRPr="00326234">
        <w:rPr>
          <w:rFonts w:ascii="Arial" w:hAnsi="Arial" w:cs="Arial"/>
          <w:sz w:val="22"/>
          <w:szCs w:val="22"/>
          <w:lang w:val="es-AR"/>
        </w:rPr>
        <w:t xml:space="preserve">  En este sentido, la gran batalla es la de la enseñanza para poder garantizar aprendizajes genuinos. Acaso la virtualidad ¿no reduce y simplifica el alcance de la enseñanza? ¿No la acerca demasiado a la vieja acepción de “instrucción/transmisión”?.¿Es posible en el marco de la virtualidad la construcción de conocimientos</w:t>
      </w:r>
      <w:r w:rsidR="00B616AC" w:rsidRPr="00326234">
        <w:rPr>
          <w:rFonts w:ascii="Arial" w:hAnsi="Arial" w:cs="Arial"/>
          <w:sz w:val="22"/>
          <w:szCs w:val="22"/>
          <w:lang w:val="es-AR"/>
        </w:rPr>
        <w:t>? Si como se viene vaticinando vamos acercándonos a escenarios de enseñanza “bimodales” (virtual/presencial), qué saberes pondremos en cada uno de ellos? ¿Qué saberes vamos a necesitar los formadores de formadores?</w:t>
      </w:r>
    </w:p>
    <w:p w14:paraId="0690D45C" w14:textId="77777777" w:rsidR="00B616AC" w:rsidRPr="00326234" w:rsidRDefault="00B616AC"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 xml:space="preserve">Por último es preciso seguir indagando acerca de la reconfiguración de lo público al comando de los intereses de la </w:t>
      </w:r>
      <w:proofErr w:type="spellStart"/>
      <w:r w:rsidRPr="00326234">
        <w:rPr>
          <w:rFonts w:ascii="Arial" w:hAnsi="Arial" w:cs="Arial"/>
          <w:sz w:val="22"/>
          <w:szCs w:val="22"/>
          <w:lang w:val="es-AR"/>
        </w:rPr>
        <w:t>tecnoeducación</w:t>
      </w:r>
      <w:proofErr w:type="spellEnd"/>
      <w:r w:rsidRPr="00326234">
        <w:rPr>
          <w:rFonts w:ascii="Arial" w:hAnsi="Arial" w:cs="Arial"/>
          <w:sz w:val="22"/>
          <w:szCs w:val="22"/>
          <w:lang w:val="es-AR"/>
        </w:rPr>
        <w:t xml:space="preserve">. </w:t>
      </w:r>
      <w:r w:rsidR="009743DB" w:rsidRPr="00326234">
        <w:rPr>
          <w:rFonts w:ascii="Arial" w:hAnsi="Arial" w:cs="Arial"/>
          <w:sz w:val="22"/>
          <w:szCs w:val="22"/>
          <w:lang w:val="es-AR"/>
        </w:rPr>
        <w:t>¿</w:t>
      </w:r>
      <w:r w:rsidRPr="00326234">
        <w:rPr>
          <w:rFonts w:ascii="Arial" w:hAnsi="Arial" w:cs="Arial"/>
          <w:sz w:val="22"/>
          <w:szCs w:val="22"/>
          <w:lang w:val="es-AR"/>
        </w:rPr>
        <w:t>Qué negocios empresariales hay detrás  de las posibilidades de la virtualidad</w:t>
      </w:r>
      <w:r w:rsidR="009743DB" w:rsidRPr="00326234">
        <w:rPr>
          <w:rFonts w:ascii="Arial" w:hAnsi="Arial" w:cs="Arial"/>
          <w:sz w:val="22"/>
          <w:szCs w:val="22"/>
          <w:lang w:val="es-AR"/>
        </w:rPr>
        <w:t>,  cuando ya desde el inicio, tienen nombres sajones?</w:t>
      </w:r>
    </w:p>
    <w:p w14:paraId="7D2F8CF5" w14:textId="77777777" w:rsidR="009743DB" w:rsidRPr="00326234" w:rsidRDefault="009743DB" w:rsidP="00993882">
      <w:pPr>
        <w:pStyle w:val="Textoindependiente3"/>
        <w:spacing w:line="360" w:lineRule="auto"/>
        <w:jc w:val="both"/>
        <w:rPr>
          <w:rFonts w:ascii="Arial" w:hAnsi="Arial" w:cs="Arial"/>
          <w:sz w:val="22"/>
          <w:szCs w:val="22"/>
          <w:lang w:val="es-AR"/>
        </w:rPr>
      </w:pPr>
      <w:r w:rsidRPr="00326234">
        <w:rPr>
          <w:rFonts w:ascii="Arial" w:hAnsi="Arial" w:cs="Arial"/>
          <w:sz w:val="22"/>
          <w:szCs w:val="22"/>
          <w:lang w:val="es-AR"/>
        </w:rPr>
        <w:t xml:space="preserve">¿Vamos a aceptar pasivamente y  sin crítica alguna estos formatos? ¿Existe con ello alguna posibilidad de una  nueva forma de colonización? ¿Adónde queda el tema de la soberanía cuando hay posiciones que celebran la tecnología amparándose en </w:t>
      </w:r>
      <w:proofErr w:type="gramStart"/>
      <w:r w:rsidRPr="00326234">
        <w:rPr>
          <w:rFonts w:ascii="Arial" w:hAnsi="Arial" w:cs="Arial"/>
          <w:sz w:val="22"/>
          <w:szCs w:val="22"/>
          <w:lang w:val="es-AR"/>
        </w:rPr>
        <w:t>el discursos</w:t>
      </w:r>
      <w:proofErr w:type="gramEnd"/>
      <w:r w:rsidRPr="00326234">
        <w:rPr>
          <w:rFonts w:ascii="Arial" w:hAnsi="Arial" w:cs="Arial"/>
          <w:sz w:val="22"/>
          <w:szCs w:val="22"/>
          <w:lang w:val="es-AR"/>
        </w:rPr>
        <w:t xml:space="preserve"> de que la escuela devino obsoleta?</w:t>
      </w:r>
    </w:p>
    <w:p w14:paraId="243F9468" w14:textId="77777777" w:rsidR="009743DB" w:rsidRPr="00326234" w:rsidRDefault="009743DB" w:rsidP="00993882">
      <w:pPr>
        <w:pStyle w:val="Textoindependiente3"/>
        <w:spacing w:line="360" w:lineRule="auto"/>
        <w:jc w:val="both"/>
        <w:rPr>
          <w:rFonts w:ascii="Arial" w:hAnsi="Arial" w:cs="Arial"/>
          <w:sz w:val="22"/>
          <w:szCs w:val="22"/>
          <w:lang w:val="es-AR"/>
        </w:rPr>
      </w:pPr>
    </w:p>
    <w:p w14:paraId="362D27EF" w14:textId="77777777" w:rsidR="009743DB" w:rsidRPr="00326234" w:rsidRDefault="009743DB" w:rsidP="007D5B5A">
      <w:pPr>
        <w:pStyle w:val="Textoindependiente3"/>
        <w:numPr>
          <w:ilvl w:val="0"/>
          <w:numId w:val="1"/>
        </w:numPr>
        <w:spacing w:line="360" w:lineRule="auto"/>
        <w:jc w:val="both"/>
        <w:rPr>
          <w:rFonts w:ascii="Arial" w:hAnsi="Arial" w:cs="Arial"/>
          <w:b/>
          <w:sz w:val="22"/>
          <w:szCs w:val="22"/>
          <w:lang w:val="es-AR"/>
        </w:rPr>
      </w:pPr>
      <w:r w:rsidRPr="00326234">
        <w:rPr>
          <w:rFonts w:ascii="Arial" w:hAnsi="Arial" w:cs="Arial"/>
          <w:b/>
          <w:sz w:val="22"/>
          <w:szCs w:val="22"/>
          <w:lang w:val="es-AR"/>
        </w:rPr>
        <w:t xml:space="preserve">Reflexiones finales sobre los resultados  pedagógicos logrados </w:t>
      </w:r>
    </w:p>
    <w:p w14:paraId="7D61C09B" w14:textId="77777777" w:rsidR="002014C7" w:rsidRPr="00326234" w:rsidRDefault="002014C7" w:rsidP="00993882">
      <w:pPr>
        <w:spacing w:line="360" w:lineRule="auto"/>
        <w:jc w:val="both"/>
        <w:rPr>
          <w:rFonts w:ascii="Arial" w:eastAsia="Calibri" w:hAnsi="Arial" w:cs="Arial"/>
          <w:b/>
          <w:highlight w:val="yellow"/>
          <w:lang w:val="es-ES"/>
        </w:rPr>
      </w:pPr>
    </w:p>
    <w:p w14:paraId="2A26F0C6" w14:textId="77777777" w:rsidR="002014C7" w:rsidRPr="00326234" w:rsidRDefault="002014C7" w:rsidP="00137A7A">
      <w:pPr>
        <w:pStyle w:val="Sangradetextonormal"/>
        <w:tabs>
          <w:tab w:val="left" w:pos="1620"/>
        </w:tabs>
        <w:spacing w:after="216" w:line="360" w:lineRule="auto"/>
        <w:ind w:left="0"/>
        <w:jc w:val="both"/>
        <w:rPr>
          <w:rFonts w:ascii="Arial" w:hAnsi="Arial" w:cs="Arial"/>
          <w:sz w:val="22"/>
          <w:szCs w:val="22"/>
          <w:lang w:val="es-AR"/>
        </w:rPr>
      </w:pPr>
    </w:p>
    <w:p w14:paraId="32EF9626" w14:textId="77777777" w:rsidR="00137A7A" w:rsidRPr="00326234" w:rsidRDefault="00137A7A" w:rsidP="00137A7A">
      <w:pPr>
        <w:rPr>
          <w:rFonts w:ascii="Arial" w:hAnsi="Arial" w:cs="Arial"/>
          <w:highlight w:val="yellow"/>
        </w:rPr>
      </w:pPr>
    </w:p>
    <w:p w14:paraId="2C600ED1" w14:textId="77777777" w:rsidR="002123E8" w:rsidRPr="00326234" w:rsidRDefault="002123E8" w:rsidP="00137A7A">
      <w:pPr>
        <w:rPr>
          <w:rFonts w:ascii="Arial" w:hAnsi="Arial" w:cs="Arial"/>
          <w:highlight w:val="yellow"/>
        </w:rPr>
      </w:pPr>
    </w:p>
    <w:p w14:paraId="7C2527B0" w14:textId="77777777" w:rsidR="00137A7A" w:rsidRPr="00326234" w:rsidRDefault="00137A7A" w:rsidP="00137A7A">
      <w:pPr>
        <w:rPr>
          <w:rFonts w:ascii="Arial" w:hAnsi="Arial" w:cs="Arial"/>
        </w:rPr>
      </w:pPr>
    </w:p>
    <w:p w14:paraId="38707AE2" w14:textId="77777777" w:rsidR="00137A7A" w:rsidRPr="00326234" w:rsidRDefault="00137A7A" w:rsidP="00137A7A">
      <w:pPr>
        <w:rPr>
          <w:rFonts w:ascii="Arial" w:hAnsi="Arial" w:cs="Arial"/>
          <w:b/>
        </w:rPr>
      </w:pPr>
      <w:r w:rsidRPr="00326234">
        <w:rPr>
          <w:rFonts w:ascii="Arial" w:hAnsi="Arial" w:cs="Arial"/>
          <w:b/>
        </w:rPr>
        <w:t xml:space="preserve">Referencias </w:t>
      </w:r>
      <w:r w:rsidR="00A23C18" w:rsidRPr="00326234">
        <w:rPr>
          <w:rFonts w:ascii="Arial" w:hAnsi="Arial" w:cs="Arial"/>
          <w:b/>
        </w:rPr>
        <w:t>bibliográficas</w:t>
      </w:r>
    </w:p>
    <w:p w14:paraId="4E26F1F7" w14:textId="77777777" w:rsidR="00B56E4C" w:rsidRPr="00326234" w:rsidRDefault="00B56E4C" w:rsidP="00A23C18">
      <w:pPr>
        <w:pStyle w:val="Textonotapie"/>
        <w:rPr>
          <w:rFonts w:ascii="Arial" w:hAnsi="Arial" w:cs="Arial"/>
          <w:sz w:val="22"/>
          <w:szCs w:val="22"/>
          <w:lang w:val="es-AR"/>
        </w:rPr>
      </w:pPr>
    </w:p>
    <w:p w14:paraId="471D5D9B" w14:textId="77777777" w:rsidR="007D5B5A" w:rsidRPr="00326234" w:rsidRDefault="007D5B5A" w:rsidP="007D5B5A">
      <w:pPr>
        <w:spacing w:line="300" w:lineRule="auto"/>
        <w:rPr>
          <w:rFonts w:ascii="Arial" w:hAnsi="Arial" w:cs="Arial"/>
          <w:lang w:val="en-US"/>
        </w:rPr>
      </w:pPr>
      <w:proofErr w:type="spellStart"/>
      <w:r w:rsidRPr="00326234">
        <w:rPr>
          <w:rFonts w:ascii="Arial" w:hAnsi="Arial" w:cs="Arial"/>
          <w:lang w:val="en-US"/>
        </w:rPr>
        <w:lastRenderedPageBreak/>
        <w:t>Brailovski</w:t>
      </w:r>
      <w:proofErr w:type="spellEnd"/>
      <w:r w:rsidRPr="00326234">
        <w:rPr>
          <w:rFonts w:ascii="Arial" w:hAnsi="Arial" w:cs="Arial"/>
          <w:lang w:val="en-US"/>
        </w:rPr>
        <w:t xml:space="preserve">, D (2020) </w:t>
      </w:r>
      <w:hyperlink r:id="rId13" w:history="1">
        <w:r w:rsidRPr="00326234">
          <w:rPr>
            <w:rStyle w:val="Hipervnculo"/>
            <w:rFonts w:ascii="Arial" w:hAnsi="Arial" w:cs="Arial"/>
            <w:lang w:val="en-US"/>
          </w:rPr>
          <w:t>https://www.youtube.com/watch?v=nhtdQjfc9YI</w:t>
        </w:r>
      </w:hyperlink>
    </w:p>
    <w:p w14:paraId="4C9CEB15" w14:textId="77777777" w:rsidR="007D5B5A" w:rsidRPr="00326234" w:rsidRDefault="00FC4843" w:rsidP="00630C9D">
      <w:pPr>
        <w:jc w:val="both"/>
        <w:rPr>
          <w:rFonts w:ascii="Arial" w:hAnsi="Arial" w:cs="Arial"/>
        </w:rPr>
      </w:pPr>
      <w:r w:rsidRPr="00326234">
        <w:rPr>
          <w:rFonts w:ascii="Arial" w:hAnsi="Arial" w:cs="Arial"/>
        </w:rPr>
        <w:t xml:space="preserve">Connell, R.W. (1995) </w:t>
      </w:r>
      <w:r w:rsidRPr="00326234">
        <w:rPr>
          <w:rFonts w:ascii="Arial" w:hAnsi="Arial" w:cs="Arial"/>
          <w:i/>
        </w:rPr>
        <w:t>Justicia Curricular</w:t>
      </w:r>
      <w:r w:rsidRPr="00326234">
        <w:rPr>
          <w:rFonts w:ascii="Arial" w:hAnsi="Arial" w:cs="Arial"/>
        </w:rPr>
        <w:t>. Madrid: Morata</w:t>
      </w:r>
    </w:p>
    <w:p w14:paraId="3AF3746C" w14:textId="77777777" w:rsidR="007D5B5A" w:rsidRPr="00326234" w:rsidRDefault="007D5B5A" w:rsidP="00630C9D">
      <w:pPr>
        <w:jc w:val="both"/>
        <w:rPr>
          <w:rFonts w:ascii="Arial" w:hAnsi="Arial" w:cs="Arial"/>
        </w:rPr>
      </w:pPr>
    </w:p>
    <w:p w14:paraId="28C62D60" w14:textId="77777777" w:rsidR="00630C9D" w:rsidRPr="00326234" w:rsidRDefault="00630C9D" w:rsidP="00630C9D">
      <w:pPr>
        <w:jc w:val="both"/>
        <w:rPr>
          <w:rFonts w:ascii="Arial" w:hAnsi="Arial" w:cs="Arial"/>
        </w:rPr>
      </w:pPr>
      <w:proofErr w:type="spellStart"/>
      <w:r w:rsidRPr="00326234">
        <w:rPr>
          <w:rFonts w:ascii="Arial" w:hAnsi="Arial" w:cs="Arial"/>
        </w:rPr>
        <w:t>Devalle</w:t>
      </w:r>
      <w:proofErr w:type="spellEnd"/>
      <w:r w:rsidRPr="00326234">
        <w:rPr>
          <w:rFonts w:ascii="Arial" w:hAnsi="Arial" w:cs="Arial"/>
        </w:rPr>
        <w:t xml:space="preserve"> de </w:t>
      </w:r>
      <w:proofErr w:type="gramStart"/>
      <w:r w:rsidRPr="00326234">
        <w:rPr>
          <w:rFonts w:ascii="Arial" w:hAnsi="Arial" w:cs="Arial"/>
        </w:rPr>
        <w:t>Rendo ,</w:t>
      </w:r>
      <w:proofErr w:type="gramEnd"/>
      <w:r w:rsidRPr="00326234">
        <w:rPr>
          <w:rFonts w:ascii="Arial" w:hAnsi="Arial" w:cs="Arial"/>
        </w:rPr>
        <w:t xml:space="preserve"> A (1996) </w:t>
      </w:r>
      <w:r w:rsidRPr="00326234">
        <w:rPr>
          <w:rFonts w:ascii="Arial" w:hAnsi="Arial" w:cs="Arial"/>
          <w:i/>
        </w:rPr>
        <w:t>La residencia de docentes: una alternativa de profesionalización. Proyecto D.A.R.</w:t>
      </w:r>
      <w:r w:rsidRPr="00326234">
        <w:rPr>
          <w:rFonts w:ascii="Arial" w:hAnsi="Arial" w:cs="Arial"/>
        </w:rPr>
        <w:t xml:space="preserve"> Buenos Aires: </w:t>
      </w:r>
      <w:proofErr w:type="spellStart"/>
      <w:r w:rsidRPr="00326234">
        <w:rPr>
          <w:rFonts w:ascii="Arial" w:hAnsi="Arial" w:cs="Arial"/>
        </w:rPr>
        <w:t>Aique</w:t>
      </w:r>
      <w:proofErr w:type="spellEnd"/>
    </w:p>
    <w:p w14:paraId="55C7830E" w14:textId="77777777" w:rsidR="00630C9D" w:rsidRPr="00326234" w:rsidRDefault="00630C9D" w:rsidP="00B56E4C">
      <w:pPr>
        <w:rPr>
          <w:rFonts w:ascii="Arial" w:hAnsi="Arial" w:cs="Arial"/>
        </w:rPr>
      </w:pPr>
    </w:p>
    <w:p w14:paraId="61FB9F5A" w14:textId="77777777" w:rsidR="00B56E4C" w:rsidRPr="00326234" w:rsidRDefault="00B56E4C" w:rsidP="00630C9D">
      <w:pPr>
        <w:jc w:val="both"/>
        <w:rPr>
          <w:rFonts w:ascii="Arial" w:hAnsi="Arial" w:cs="Arial"/>
        </w:rPr>
      </w:pPr>
      <w:proofErr w:type="spellStart"/>
      <w:r w:rsidRPr="00326234">
        <w:rPr>
          <w:rFonts w:ascii="Arial" w:hAnsi="Arial" w:cs="Arial"/>
        </w:rPr>
        <w:t>Devalle</w:t>
      </w:r>
      <w:proofErr w:type="spellEnd"/>
      <w:r w:rsidRPr="00326234">
        <w:rPr>
          <w:rFonts w:ascii="Arial" w:hAnsi="Arial" w:cs="Arial"/>
        </w:rPr>
        <w:t xml:space="preserve"> de </w:t>
      </w:r>
      <w:proofErr w:type="gramStart"/>
      <w:r w:rsidRPr="00326234">
        <w:rPr>
          <w:rFonts w:ascii="Arial" w:hAnsi="Arial" w:cs="Arial"/>
        </w:rPr>
        <w:t>Rendo ,</w:t>
      </w:r>
      <w:proofErr w:type="gramEnd"/>
      <w:r w:rsidRPr="00326234">
        <w:rPr>
          <w:rFonts w:ascii="Arial" w:hAnsi="Arial" w:cs="Arial"/>
        </w:rPr>
        <w:t xml:space="preserve"> A (2010)</w:t>
      </w:r>
      <w:r w:rsidRPr="00326234">
        <w:rPr>
          <w:rFonts w:ascii="Arial" w:hAnsi="Arial" w:cs="Arial"/>
          <w:b/>
        </w:rPr>
        <w:t xml:space="preserve"> </w:t>
      </w:r>
      <w:r w:rsidRPr="00326234">
        <w:rPr>
          <w:rFonts w:ascii="Arial" w:hAnsi="Arial" w:cs="Arial"/>
          <w:i/>
        </w:rPr>
        <w:t xml:space="preserve">La formación docente. Según las representaciones de los futuros maestros. </w:t>
      </w:r>
      <w:r w:rsidRPr="00326234">
        <w:rPr>
          <w:rFonts w:ascii="Arial" w:hAnsi="Arial" w:cs="Arial"/>
        </w:rPr>
        <w:t>Buenos Aires: Lugar Editorial</w:t>
      </w:r>
    </w:p>
    <w:p w14:paraId="0D1D35C9" w14:textId="77777777" w:rsidR="003A75D0" w:rsidRPr="00326234" w:rsidRDefault="003A75D0" w:rsidP="00630C9D">
      <w:pPr>
        <w:jc w:val="both"/>
        <w:rPr>
          <w:rFonts w:ascii="Arial" w:hAnsi="Arial" w:cs="Arial"/>
        </w:rPr>
      </w:pPr>
    </w:p>
    <w:p w14:paraId="34A51DB0" w14:textId="77777777" w:rsidR="003A75D0" w:rsidRPr="00326234" w:rsidRDefault="003A75D0" w:rsidP="00630C9D">
      <w:pPr>
        <w:jc w:val="both"/>
        <w:rPr>
          <w:rFonts w:ascii="Arial" w:hAnsi="Arial" w:cs="Arial"/>
        </w:rPr>
      </w:pPr>
      <w:r w:rsidRPr="00326234">
        <w:rPr>
          <w:rFonts w:ascii="Arial" w:hAnsi="Arial" w:cs="Arial"/>
        </w:rPr>
        <w:t>Dussel, I. (2020) “Conversatorio: La clase en pantuflas. Reflexiones a partir de la excepcionalidad”. Instituto Superior Pedagógico Provincia de Córdoba</w:t>
      </w:r>
    </w:p>
    <w:p w14:paraId="3D70AF39" w14:textId="77777777" w:rsidR="00375FA3" w:rsidRPr="00326234" w:rsidRDefault="00375FA3" w:rsidP="00630C9D">
      <w:pPr>
        <w:jc w:val="both"/>
        <w:rPr>
          <w:rFonts w:ascii="Arial" w:hAnsi="Arial" w:cs="Arial"/>
        </w:rPr>
      </w:pPr>
    </w:p>
    <w:p w14:paraId="26FEDFB9" w14:textId="77777777" w:rsidR="00375FA3" w:rsidRPr="00326234" w:rsidRDefault="00375FA3" w:rsidP="00630C9D">
      <w:pPr>
        <w:jc w:val="both"/>
        <w:rPr>
          <w:rFonts w:ascii="Arial" w:hAnsi="Arial" w:cs="Arial"/>
          <w:b/>
        </w:rPr>
      </w:pPr>
      <w:r w:rsidRPr="00326234">
        <w:rPr>
          <w:rFonts w:ascii="Arial" w:hAnsi="Arial" w:cs="Arial"/>
          <w:lang w:val="en-US"/>
        </w:rPr>
        <w:t xml:space="preserve">Edelstein, G.  </w:t>
      </w:r>
      <w:r w:rsidRPr="00326234">
        <w:rPr>
          <w:rFonts w:ascii="Arial" w:hAnsi="Arial" w:cs="Arial"/>
        </w:rPr>
        <w:t>&amp;</w:t>
      </w:r>
      <w:proofErr w:type="gramStart"/>
      <w:r w:rsidRPr="00326234">
        <w:rPr>
          <w:rFonts w:ascii="Arial" w:hAnsi="Arial" w:cs="Arial"/>
        </w:rPr>
        <w:t>Coria ,</w:t>
      </w:r>
      <w:proofErr w:type="gramEnd"/>
      <w:r w:rsidRPr="00326234">
        <w:rPr>
          <w:rFonts w:ascii="Arial" w:hAnsi="Arial" w:cs="Arial"/>
        </w:rPr>
        <w:t xml:space="preserve"> A. (1995)</w:t>
      </w:r>
      <w:r w:rsidRPr="00326234">
        <w:rPr>
          <w:rFonts w:ascii="Arial" w:hAnsi="Arial" w:cs="Arial"/>
          <w:i/>
        </w:rPr>
        <w:t>Imágenes e imaginación. Iniciación a la Docencia.</w:t>
      </w:r>
      <w:r w:rsidRPr="00326234">
        <w:rPr>
          <w:rFonts w:ascii="Arial" w:hAnsi="Arial" w:cs="Arial"/>
        </w:rPr>
        <w:t xml:space="preserve"> Buenos Aires: Kapelusz</w:t>
      </w:r>
    </w:p>
    <w:p w14:paraId="1AD970A9" w14:textId="77777777" w:rsidR="003A75D0" w:rsidRPr="00326234" w:rsidRDefault="003A75D0" w:rsidP="00630C9D">
      <w:pPr>
        <w:pStyle w:val="Textonotapie"/>
        <w:jc w:val="both"/>
        <w:rPr>
          <w:rFonts w:ascii="Arial" w:hAnsi="Arial" w:cs="Arial"/>
          <w:sz w:val="22"/>
          <w:szCs w:val="22"/>
          <w:lang w:val="es-AR"/>
        </w:rPr>
      </w:pPr>
    </w:p>
    <w:p w14:paraId="22C3BC91" w14:textId="77777777" w:rsidR="00B56E4C" w:rsidRPr="00326234" w:rsidRDefault="003A75D0" w:rsidP="00630C9D">
      <w:pPr>
        <w:pStyle w:val="Textonotapie"/>
        <w:jc w:val="both"/>
        <w:rPr>
          <w:rFonts w:ascii="Arial" w:hAnsi="Arial" w:cs="Arial"/>
          <w:sz w:val="22"/>
          <w:szCs w:val="22"/>
          <w:lang w:val="es-AR"/>
        </w:rPr>
      </w:pPr>
      <w:r w:rsidRPr="00326234">
        <w:rPr>
          <w:rFonts w:ascii="Arial" w:hAnsi="Arial" w:cs="Arial"/>
          <w:sz w:val="22"/>
          <w:szCs w:val="22"/>
          <w:lang w:val="es-AR"/>
        </w:rPr>
        <w:t xml:space="preserve">Edelstein, G.   (2011) </w:t>
      </w:r>
      <w:r w:rsidRPr="00326234">
        <w:rPr>
          <w:rFonts w:ascii="Arial" w:hAnsi="Arial" w:cs="Arial"/>
          <w:i/>
          <w:sz w:val="22"/>
          <w:szCs w:val="22"/>
          <w:lang w:val="es-AR"/>
        </w:rPr>
        <w:t xml:space="preserve">Formar y formarse en la </w:t>
      </w:r>
      <w:proofErr w:type="gramStart"/>
      <w:r w:rsidRPr="00326234">
        <w:rPr>
          <w:rFonts w:ascii="Arial" w:hAnsi="Arial" w:cs="Arial"/>
          <w:i/>
          <w:sz w:val="22"/>
          <w:szCs w:val="22"/>
          <w:lang w:val="es-AR"/>
        </w:rPr>
        <w:t>enseñanza</w:t>
      </w:r>
      <w:r w:rsidRPr="00326234">
        <w:rPr>
          <w:rFonts w:ascii="Arial" w:hAnsi="Arial" w:cs="Arial"/>
          <w:sz w:val="22"/>
          <w:szCs w:val="22"/>
          <w:lang w:val="es-AR"/>
        </w:rPr>
        <w:t xml:space="preserve"> .</w:t>
      </w:r>
      <w:proofErr w:type="gramEnd"/>
      <w:r w:rsidRPr="00326234">
        <w:rPr>
          <w:rFonts w:ascii="Arial" w:hAnsi="Arial" w:cs="Arial"/>
          <w:sz w:val="22"/>
          <w:szCs w:val="22"/>
          <w:lang w:val="es-AR"/>
        </w:rPr>
        <w:t xml:space="preserve"> Buenos Aires: Paidós</w:t>
      </w:r>
    </w:p>
    <w:p w14:paraId="4A25D0DB" w14:textId="77777777" w:rsidR="003A75D0" w:rsidRPr="00326234" w:rsidRDefault="003A75D0" w:rsidP="00A23C18">
      <w:pPr>
        <w:pStyle w:val="Textonotapie"/>
        <w:rPr>
          <w:rFonts w:ascii="Arial" w:hAnsi="Arial" w:cs="Arial"/>
          <w:sz w:val="22"/>
          <w:szCs w:val="22"/>
          <w:lang w:val="es-AR"/>
        </w:rPr>
      </w:pPr>
    </w:p>
    <w:p w14:paraId="27CA34A8" w14:textId="77777777" w:rsidR="00A23C18" w:rsidRPr="00326234" w:rsidRDefault="00A23C18" w:rsidP="00A23C18">
      <w:pPr>
        <w:pStyle w:val="Textonotapie"/>
        <w:rPr>
          <w:rFonts w:ascii="Arial" w:hAnsi="Arial" w:cs="Arial"/>
          <w:color w:val="0000FF"/>
          <w:sz w:val="22"/>
          <w:szCs w:val="22"/>
          <w:lang w:val="es-AR"/>
        </w:rPr>
      </w:pPr>
      <w:r w:rsidRPr="00326234">
        <w:rPr>
          <w:rFonts w:ascii="Arial" w:hAnsi="Arial" w:cs="Arial"/>
          <w:sz w:val="22"/>
          <w:szCs w:val="22"/>
          <w:lang w:val="es-AR"/>
        </w:rPr>
        <w:t xml:space="preserve">Ferry, G. (1990), </w:t>
      </w:r>
      <w:r w:rsidRPr="00326234">
        <w:rPr>
          <w:rFonts w:ascii="Arial" w:hAnsi="Arial" w:cs="Arial"/>
          <w:i/>
          <w:sz w:val="22"/>
          <w:szCs w:val="22"/>
          <w:lang w:val="es-AR"/>
        </w:rPr>
        <w:t>El trayecto de la Formación. Los Enseñantes entre la teoría y la práctica.</w:t>
      </w:r>
      <w:r w:rsidRPr="00326234">
        <w:rPr>
          <w:rFonts w:ascii="Arial" w:hAnsi="Arial" w:cs="Arial"/>
          <w:sz w:val="22"/>
          <w:szCs w:val="22"/>
          <w:lang w:val="es-AR"/>
        </w:rPr>
        <w:t xml:space="preserve"> México: Paidós</w:t>
      </w:r>
      <w:r w:rsidRPr="00326234">
        <w:rPr>
          <w:rFonts w:ascii="Arial" w:hAnsi="Arial" w:cs="Arial"/>
          <w:color w:val="0000FF"/>
          <w:sz w:val="22"/>
          <w:szCs w:val="22"/>
          <w:lang w:val="es-AR"/>
        </w:rPr>
        <w:t>.</w:t>
      </w:r>
    </w:p>
    <w:p w14:paraId="1352D55E" w14:textId="77777777" w:rsidR="00B56E4C" w:rsidRPr="00326234" w:rsidRDefault="00B56E4C" w:rsidP="00B56E4C">
      <w:pPr>
        <w:rPr>
          <w:rFonts w:ascii="Arial" w:hAnsi="Arial" w:cs="Arial"/>
        </w:rPr>
      </w:pPr>
    </w:p>
    <w:p w14:paraId="6BD043CC" w14:textId="77777777" w:rsidR="00B56E4C" w:rsidRPr="00326234" w:rsidRDefault="00B56E4C" w:rsidP="00B56E4C">
      <w:pPr>
        <w:rPr>
          <w:rFonts w:ascii="Arial" w:hAnsi="Arial" w:cs="Arial"/>
        </w:rPr>
      </w:pPr>
      <w:r w:rsidRPr="00326234">
        <w:rPr>
          <w:rFonts w:ascii="Arial" w:hAnsi="Arial" w:cs="Arial"/>
        </w:rPr>
        <w:t>Ferry, G</w:t>
      </w:r>
      <w:r w:rsidRPr="00326234">
        <w:rPr>
          <w:rFonts w:ascii="Arial" w:hAnsi="Arial" w:cs="Arial"/>
          <w:i/>
        </w:rPr>
        <w:t xml:space="preserve">. </w:t>
      </w:r>
      <w:proofErr w:type="gramStart"/>
      <w:r w:rsidRPr="00326234">
        <w:rPr>
          <w:rFonts w:ascii="Arial" w:hAnsi="Arial" w:cs="Arial"/>
          <w:i/>
        </w:rPr>
        <w:t xml:space="preserve">( </w:t>
      </w:r>
      <w:r w:rsidRPr="00326234">
        <w:rPr>
          <w:rFonts w:ascii="Arial" w:hAnsi="Arial" w:cs="Arial"/>
        </w:rPr>
        <w:t>1997</w:t>
      </w:r>
      <w:proofErr w:type="gramEnd"/>
      <w:r w:rsidRPr="00326234">
        <w:rPr>
          <w:rFonts w:ascii="Arial" w:hAnsi="Arial" w:cs="Arial"/>
        </w:rPr>
        <w:t xml:space="preserve">), </w:t>
      </w:r>
      <w:r w:rsidRPr="00326234">
        <w:rPr>
          <w:rFonts w:ascii="Arial" w:hAnsi="Arial" w:cs="Arial"/>
          <w:i/>
        </w:rPr>
        <w:t xml:space="preserve">Pedagogía de la Formación, </w:t>
      </w:r>
      <w:r w:rsidRPr="00326234">
        <w:rPr>
          <w:rFonts w:ascii="Arial" w:hAnsi="Arial" w:cs="Arial"/>
        </w:rPr>
        <w:t>Buenos. Aires., Novedades Educativas y Universidad de Buenos Aires</w:t>
      </w:r>
    </w:p>
    <w:p w14:paraId="2FC5E258" w14:textId="77777777" w:rsidR="00B56E4C" w:rsidRPr="00326234" w:rsidRDefault="00B56E4C" w:rsidP="00A23C18">
      <w:pPr>
        <w:pStyle w:val="Textonotapie"/>
        <w:rPr>
          <w:rFonts w:ascii="Arial" w:hAnsi="Arial" w:cs="Arial"/>
          <w:sz w:val="22"/>
          <w:szCs w:val="22"/>
          <w:lang w:val="es-AR"/>
        </w:rPr>
      </w:pPr>
    </w:p>
    <w:p w14:paraId="55891FE9" w14:textId="77777777" w:rsidR="00A23C18" w:rsidRPr="00326234" w:rsidRDefault="00A23C18" w:rsidP="00A23C18">
      <w:pPr>
        <w:pStyle w:val="Textonotapie"/>
        <w:rPr>
          <w:rFonts w:ascii="Arial" w:hAnsi="Arial" w:cs="Arial"/>
          <w:sz w:val="22"/>
          <w:szCs w:val="22"/>
          <w:lang w:val="es-AR"/>
        </w:rPr>
      </w:pPr>
      <w:proofErr w:type="spellStart"/>
      <w:r w:rsidRPr="00326234">
        <w:rPr>
          <w:rFonts w:ascii="Arial" w:hAnsi="Arial" w:cs="Arial"/>
          <w:sz w:val="22"/>
          <w:szCs w:val="22"/>
          <w:lang w:val="es-AR"/>
        </w:rPr>
        <w:t>Filloux</w:t>
      </w:r>
      <w:proofErr w:type="spellEnd"/>
      <w:r w:rsidRPr="00326234">
        <w:rPr>
          <w:rFonts w:ascii="Arial" w:hAnsi="Arial" w:cs="Arial"/>
          <w:sz w:val="22"/>
          <w:szCs w:val="22"/>
          <w:lang w:val="es-AR"/>
        </w:rPr>
        <w:t xml:space="preserve">, J. C. (1996), </w:t>
      </w:r>
      <w:r w:rsidRPr="00326234">
        <w:rPr>
          <w:rFonts w:ascii="Arial" w:hAnsi="Arial" w:cs="Arial"/>
          <w:i/>
          <w:sz w:val="22"/>
          <w:szCs w:val="22"/>
          <w:lang w:val="es-AR"/>
        </w:rPr>
        <w:t>Intersubjetividad y Formación</w:t>
      </w:r>
      <w:r w:rsidRPr="00326234">
        <w:rPr>
          <w:rFonts w:ascii="Arial" w:hAnsi="Arial" w:cs="Arial"/>
          <w:sz w:val="22"/>
          <w:szCs w:val="22"/>
          <w:lang w:val="es-AR"/>
        </w:rPr>
        <w:t xml:space="preserve">, Coedición Novedades Educativas – Universidad </w:t>
      </w:r>
    </w:p>
    <w:p w14:paraId="089A149A" w14:textId="77777777" w:rsidR="003A75D0" w:rsidRPr="00326234" w:rsidRDefault="003A75D0" w:rsidP="00A23C18">
      <w:pPr>
        <w:pStyle w:val="Textonotapie"/>
        <w:rPr>
          <w:rFonts w:ascii="Arial" w:hAnsi="Arial" w:cs="Arial"/>
          <w:sz w:val="22"/>
          <w:szCs w:val="22"/>
          <w:lang w:val="es-AR"/>
        </w:rPr>
      </w:pPr>
    </w:p>
    <w:p w14:paraId="1A14FB17" w14:textId="77777777" w:rsidR="003A75D0" w:rsidRPr="00326234" w:rsidRDefault="003A75D0" w:rsidP="00A23C18">
      <w:pPr>
        <w:pStyle w:val="Textonotapie"/>
        <w:rPr>
          <w:rFonts w:ascii="Arial" w:hAnsi="Arial" w:cs="Arial"/>
          <w:sz w:val="22"/>
          <w:szCs w:val="22"/>
          <w:lang w:val="es-AR"/>
        </w:rPr>
      </w:pPr>
      <w:r w:rsidRPr="00326234">
        <w:rPr>
          <w:rFonts w:ascii="Arial" w:hAnsi="Arial" w:cs="Arial"/>
          <w:sz w:val="22"/>
          <w:szCs w:val="22"/>
          <w:lang w:val="es-AR"/>
        </w:rPr>
        <w:t>Kaplan, K (2020)</w:t>
      </w:r>
      <w:r w:rsidRPr="00326234">
        <w:rPr>
          <w:rFonts w:ascii="Arial" w:hAnsi="Arial" w:cs="Arial"/>
          <w:i/>
          <w:sz w:val="22"/>
          <w:szCs w:val="22"/>
          <w:lang w:val="es-AR"/>
        </w:rPr>
        <w:t xml:space="preserve"> La vida en las escuelas: esperanzas y desencantos de la convivencia escolar.</w:t>
      </w:r>
      <w:r w:rsidRPr="00326234">
        <w:rPr>
          <w:rFonts w:ascii="Arial" w:hAnsi="Arial" w:cs="Arial"/>
          <w:sz w:val="22"/>
          <w:szCs w:val="22"/>
          <w:lang w:val="es-AR"/>
        </w:rPr>
        <w:t xml:space="preserve"> </w:t>
      </w:r>
      <w:proofErr w:type="gramStart"/>
      <w:r w:rsidRPr="00326234">
        <w:rPr>
          <w:rFonts w:ascii="Arial" w:hAnsi="Arial" w:cs="Arial"/>
          <w:sz w:val="22"/>
          <w:szCs w:val="22"/>
          <w:lang w:val="es-AR"/>
        </w:rPr>
        <w:t>Rosario :</w:t>
      </w:r>
      <w:proofErr w:type="gramEnd"/>
      <w:r w:rsidRPr="00326234">
        <w:rPr>
          <w:rFonts w:ascii="Arial" w:hAnsi="Arial" w:cs="Arial"/>
          <w:sz w:val="22"/>
          <w:szCs w:val="22"/>
          <w:lang w:val="es-AR"/>
        </w:rPr>
        <w:t xml:space="preserve"> Homo Sapiens</w:t>
      </w:r>
    </w:p>
    <w:p w14:paraId="31F15C1A" w14:textId="77777777" w:rsidR="00C95BA0" w:rsidRPr="00326234" w:rsidRDefault="00C95BA0" w:rsidP="00A23C18">
      <w:pPr>
        <w:pStyle w:val="Textonotapie"/>
        <w:rPr>
          <w:rFonts w:ascii="Arial" w:hAnsi="Arial" w:cs="Arial"/>
          <w:sz w:val="22"/>
          <w:szCs w:val="22"/>
          <w:lang w:val="es-AR"/>
        </w:rPr>
      </w:pPr>
    </w:p>
    <w:p w14:paraId="13671482" w14:textId="77777777" w:rsidR="00C95BA0" w:rsidRPr="00326234" w:rsidRDefault="00C95BA0" w:rsidP="00A23C18">
      <w:pPr>
        <w:pStyle w:val="Textonotapie"/>
        <w:rPr>
          <w:rFonts w:ascii="Arial" w:hAnsi="Arial" w:cs="Arial"/>
          <w:sz w:val="22"/>
          <w:szCs w:val="22"/>
          <w:lang w:val="es-AR"/>
        </w:rPr>
      </w:pPr>
      <w:r w:rsidRPr="00326234">
        <w:rPr>
          <w:rFonts w:ascii="Arial" w:hAnsi="Arial" w:cs="Arial"/>
          <w:sz w:val="22"/>
          <w:szCs w:val="22"/>
          <w:lang w:val="es-AR"/>
        </w:rPr>
        <w:t>Lacan</w:t>
      </w:r>
      <w:r w:rsidR="000238D5" w:rsidRPr="00326234">
        <w:rPr>
          <w:rFonts w:ascii="Arial" w:hAnsi="Arial" w:cs="Arial"/>
          <w:sz w:val="22"/>
          <w:szCs w:val="22"/>
          <w:lang w:val="es-AR"/>
        </w:rPr>
        <w:t xml:space="preserve">, J (2017) </w:t>
      </w:r>
      <w:r w:rsidR="000238D5" w:rsidRPr="00326234">
        <w:rPr>
          <w:rFonts w:ascii="Arial" w:hAnsi="Arial" w:cs="Arial"/>
          <w:i/>
          <w:sz w:val="22"/>
          <w:szCs w:val="22"/>
          <w:lang w:val="es-AR"/>
        </w:rPr>
        <w:t xml:space="preserve">Seminario 4 Las relaciones de objeto. </w:t>
      </w:r>
      <w:r w:rsidR="000238D5" w:rsidRPr="00326234">
        <w:rPr>
          <w:rFonts w:ascii="Arial" w:hAnsi="Arial" w:cs="Arial"/>
          <w:sz w:val="22"/>
          <w:szCs w:val="22"/>
          <w:lang w:val="es-AR"/>
        </w:rPr>
        <w:t xml:space="preserve"> España:</w:t>
      </w:r>
      <w:r w:rsidR="00BB7C83" w:rsidRPr="00326234">
        <w:rPr>
          <w:rFonts w:ascii="Arial" w:hAnsi="Arial" w:cs="Arial"/>
          <w:sz w:val="22"/>
          <w:szCs w:val="22"/>
          <w:lang w:val="es-AR"/>
        </w:rPr>
        <w:t xml:space="preserve"> </w:t>
      </w:r>
      <w:r w:rsidR="000238D5" w:rsidRPr="00326234">
        <w:rPr>
          <w:rFonts w:ascii="Arial" w:hAnsi="Arial" w:cs="Arial"/>
          <w:sz w:val="22"/>
          <w:szCs w:val="22"/>
          <w:lang w:val="es-AR"/>
        </w:rPr>
        <w:t>Paidós</w:t>
      </w:r>
    </w:p>
    <w:p w14:paraId="748A8881" w14:textId="77777777" w:rsidR="003A75D0" w:rsidRPr="00326234" w:rsidRDefault="003A75D0" w:rsidP="00A23C18">
      <w:pPr>
        <w:pStyle w:val="Textonotapie"/>
        <w:rPr>
          <w:rFonts w:ascii="Arial" w:hAnsi="Arial" w:cs="Arial"/>
          <w:sz w:val="22"/>
          <w:szCs w:val="22"/>
          <w:lang w:val="es-AR"/>
        </w:rPr>
      </w:pPr>
    </w:p>
    <w:p w14:paraId="01A3AF6F" w14:textId="77777777" w:rsidR="003A75D0" w:rsidRPr="00326234" w:rsidRDefault="003A75D0" w:rsidP="00A23C18">
      <w:pPr>
        <w:pStyle w:val="Textonotapie"/>
        <w:rPr>
          <w:rFonts w:ascii="Arial" w:hAnsi="Arial" w:cs="Arial"/>
          <w:sz w:val="22"/>
          <w:szCs w:val="22"/>
          <w:lang w:val="es-AR"/>
        </w:rPr>
      </w:pPr>
      <w:proofErr w:type="spellStart"/>
      <w:r w:rsidRPr="00326234">
        <w:rPr>
          <w:rFonts w:ascii="Arial" w:hAnsi="Arial" w:cs="Arial"/>
          <w:sz w:val="22"/>
          <w:szCs w:val="22"/>
          <w:lang w:val="es-AR"/>
        </w:rPr>
        <w:t>Maggio</w:t>
      </w:r>
      <w:proofErr w:type="spellEnd"/>
      <w:r w:rsidRPr="00326234">
        <w:rPr>
          <w:rFonts w:ascii="Arial" w:hAnsi="Arial" w:cs="Arial"/>
          <w:sz w:val="22"/>
          <w:szCs w:val="22"/>
          <w:lang w:val="es-AR"/>
        </w:rPr>
        <w:t xml:space="preserve">, M (2020) </w:t>
      </w:r>
      <w:r w:rsidRPr="00326234">
        <w:rPr>
          <w:rFonts w:ascii="Arial" w:hAnsi="Arial" w:cs="Arial"/>
          <w:i/>
          <w:sz w:val="22"/>
          <w:szCs w:val="22"/>
          <w:lang w:val="es-AR"/>
        </w:rPr>
        <w:t xml:space="preserve">Educación En pandemia. </w:t>
      </w:r>
      <w:r w:rsidRPr="00326234">
        <w:rPr>
          <w:rFonts w:ascii="Arial" w:hAnsi="Arial" w:cs="Arial"/>
          <w:sz w:val="22"/>
          <w:szCs w:val="22"/>
          <w:lang w:val="es-AR"/>
        </w:rPr>
        <w:t xml:space="preserve"> Buenos Aires: Paidós</w:t>
      </w:r>
    </w:p>
    <w:p w14:paraId="7F8DDE75" w14:textId="77777777" w:rsidR="00BB7C83" w:rsidRPr="00326234" w:rsidRDefault="00BB7C83" w:rsidP="00A23C18">
      <w:pPr>
        <w:pStyle w:val="Textonotapie"/>
        <w:rPr>
          <w:rFonts w:ascii="Arial" w:hAnsi="Arial" w:cs="Arial"/>
          <w:sz w:val="22"/>
          <w:szCs w:val="22"/>
          <w:lang w:val="es-AR"/>
        </w:rPr>
      </w:pPr>
    </w:p>
    <w:p w14:paraId="009C23FF" w14:textId="77777777" w:rsidR="00BB7C83" w:rsidRPr="00326234" w:rsidRDefault="00BB7C83" w:rsidP="00A23C18">
      <w:pPr>
        <w:pStyle w:val="Textonotapie"/>
        <w:rPr>
          <w:rFonts w:ascii="Arial" w:hAnsi="Arial" w:cs="Arial"/>
          <w:sz w:val="22"/>
          <w:szCs w:val="22"/>
          <w:lang w:val="es-AR"/>
        </w:rPr>
      </w:pPr>
      <w:r w:rsidRPr="00326234">
        <w:rPr>
          <w:rFonts w:ascii="Arial" w:hAnsi="Arial" w:cs="Arial"/>
          <w:sz w:val="22"/>
          <w:szCs w:val="22"/>
          <w:lang w:val="es-AR"/>
        </w:rPr>
        <w:t xml:space="preserve">Perrenoud, </w:t>
      </w:r>
      <w:proofErr w:type="gramStart"/>
      <w:r w:rsidRPr="00326234">
        <w:rPr>
          <w:rFonts w:ascii="Arial" w:hAnsi="Arial" w:cs="Arial"/>
          <w:sz w:val="22"/>
          <w:szCs w:val="22"/>
          <w:lang w:val="es-AR"/>
        </w:rPr>
        <w:t>P.(</w:t>
      </w:r>
      <w:proofErr w:type="gramEnd"/>
      <w:r w:rsidRPr="00326234">
        <w:rPr>
          <w:rFonts w:ascii="Arial" w:hAnsi="Arial" w:cs="Arial"/>
          <w:sz w:val="22"/>
          <w:szCs w:val="22"/>
          <w:lang w:val="es-AR"/>
        </w:rPr>
        <w:t xml:space="preserve">2014) </w:t>
      </w:r>
      <w:r w:rsidRPr="00326234">
        <w:rPr>
          <w:rFonts w:ascii="Arial" w:hAnsi="Arial" w:cs="Arial"/>
          <w:i/>
          <w:sz w:val="22"/>
          <w:szCs w:val="22"/>
          <w:lang w:val="es-AR"/>
        </w:rPr>
        <w:t xml:space="preserve">La organización pedagógica. Conocimientos y competencias en un medio complejo. </w:t>
      </w:r>
      <w:r w:rsidRPr="00326234">
        <w:rPr>
          <w:rFonts w:ascii="Arial" w:hAnsi="Arial" w:cs="Arial"/>
          <w:sz w:val="22"/>
          <w:szCs w:val="22"/>
          <w:lang w:val="es-AR"/>
        </w:rPr>
        <w:t>España: Editorial Popular</w:t>
      </w:r>
    </w:p>
    <w:p w14:paraId="011DA576" w14:textId="77777777" w:rsidR="00375FA3" w:rsidRPr="00326234" w:rsidRDefault="00375FA3" w:rsidP="00A23C18">
      <w:pPr>
        <w:pStyle w:val="Textonotapie"/>
        <w:rPr>
          <w:rFonts w:ascii="Arial" w:hAnsi="Arial" w:cs="Arial"/>
          <w:sz w:val="22"/>
          <w:szCs w:val="22"/>
          <w:lang w:val="es-AR"/>
        </w:rPr>
      </w:pPr>
    </w:p>
    <w:p w14:paraId="69615FB4" w14:textId="77777777" w:rsidR="00375FA3" w:rsidRPr="00326234" w:rsidRDefault="00375FA3" w:rsidP="00A23C18">
      <w:pPr>
        <w:pStyle w:val="Textonotapie"/>
        <w:rPr>
          <w:rFonts w:ascii="Arial" w:hAnsi="Arial" w:cs="Arial"/>
          <w:sz w:val="22"/>
          <w:szCs w:val="22"/>
          <w:lang w:val="es-AR"/>
        </w:rPr>
      </w:pPr>
      <w:proofErr w:type="spellStart"/>
      <w:proofErr w:type="gramStart"/>
      <w:r w:rsidRPr="00326234">
        <w:rPr>
          <w:rFonts w:ascii="Arial" w:hAnsi="Arial" w:cs="Arial"/>
          <w:sz w:val="22"/>
          <w:szCs w:val="22"/>
          <w:lang w:val="es-AR"/>
        </w:rPr>
        <w:t>Rossi,M</w:t>
      </w:r>
      <w:proofErr w:type="spellEnd"/>
      <w:r w:rsidRPr="00326234">
        <w:rPr>
          <w:rFonts w:ascii="Arial" w:hAnsi="Arial" w:cs="Arial"/>
          <w:sz w:val="22"/>
          <w:szCs w:val="22"/>
          <w:lang w:val="es-AR"/>
        </w:rPr>
        <w:t>.</w:t>
      </w:r>
      <w:proofErr w:type="gramEnd"/>
      <w:r w:rsidRPr="00326234">
        <w:rPr>
          <w:rFonts w:ascii="Arial" w:hAnsi="Arial" w:cs="Arial"/>
          <w:sz w:val="22"/>
          <w:szCs w:val="22"/>
          <w:lang w:val="es-AR"/>
        </w:rPr>
        <w:t xml:space="preserve"> J  (2020) “ </w:t>
      </w:r>
      <w:r w:rsidR="007D5B5A" w:rsidRPr="00326234">
        <w:rPr>
          <w:rFonts w:ascii="Arial" w:hAnsi="Arial" w:cs="Arial"/>
          <w:sz w:val="22"/>
          <w:szCs w:val="22"/>
          <w:lang w:val="es-AR"/>
        </w:rPr>
        <w:t xml:space="preserve">Las clases en cuarentena: entre la caja de herramientas y la caja de Pandora” en Revista Electrónica  </w:t>
      </w:r>
      <w:proofErr w:type="spellStart"/>
      <w:r w:rsidR="007D5B5A" w:rsidRPr="00326234">
        <w:rPr>
          <w:rFonts w:ascii="Arial" w:hAnsi="Arial" w:cs="Arial"/>
          <w:sz w:val="22"/>
          <w:szCs w:val="22"/>
          <w:lang w:val="es-AR"/>
        </w:rPr>
        <w:t>Espoiler</w:t>
      </w:r>
      <w:proofErr w:type="spellEnd"/>
      <w:r w:rsidR="007D5B5A" w:rsidRPr="00326234">
        <w:rPr>
          <w:rFonts w:ascii="Arial" w:hAnsi="Arial" w:cs="Arial"/>
          <w:sz w:val="22"/>
          <w:szCs w:val="22"/>
          <w:lang w:val="es-AR"/>
        </w:rPr>
        <w:t xml:space="preserve">  Abril.</w:t>
      </w:r>
    </w:p>
    <w:p w14:paraId="57A17ECD" w14:textId="77777777" w:rsidR="00B56E4C" w:rsidRPr="00326234" w:rsidRDefault="00B56E4C" w:rsidP="00A23C18">
      <w:pPr>
        <w:pStyle w:val="Textonotapie"/>
        <w:rPr>
          <w:rFonts w:ascii="Arial" w:hAnsi="Arial" w:cs="Arial"/>
          <w:sz w:val="22"/>
          <w:szCs w:val="22"/>
          <w:lang w:val="es-AR"/>
        </w:rPr>
      </w:pPr>
    </w:p>
    <w:p w14:paraId="698A5A1C" w14:textId="77777777" w:rsidR="00B56E4C" w:rsidRPr="00326234" w:rsidRDefault="00B56E4C" w:rsidP="00B56E4C">
      <w:pPr>
        <w:jc w:val="both"/>
        <w:rPr>
          <w:rFonts w:ascii="Arial" w:eastAsia="Calibri" w:hAnsi="Arial" w:cs="Arial"/>
          <w:lang w:val="en-US"/>
        </w:rPr>
      </w:pPr>
      <w:r w:rsidRPr="00326234">
        <w:rPr>
          <w:rFonts w:ascii="Arial" w:eastAsia="Calibri" w:hAnsi="Arial" w:cs="Arial"/>
        </w:rPr>
        <w:t xml:space="preserve">Souto, </w:t>
      </w:r>
      <w:proofErr w:type="gramStart"/>
      <w:r w:rsidRPr="00326234">
        <w:rPr>
          <w:rFonts w:ascii="Arial" w:eastAsia="Calibri" w:hAnsi="Arial" w:cs="Arial"/>
        </w:rPr>
        <w:t>M,,</w:t>
      </w:r>
      <w:proofErr w:type="gramEnd"/>
      <w:r w:rsidRPr="00326234">
        <w:rPr>
          <w:rFonts w:ascii="Arial" w:eastAsia="Calibri" w:hAnsi="Arial" w:cs="Arial"/>
        </w:rPr>
        <w:t xml:space="preserve"> (1995), La Formación de Formadores. Un Punto de Partida en</w:t>
      </w:r>
      <w:r w:rsidRPr="00326234">
        <w:rPr>
          <w:rFonts w:ascii="Arial" w:eastAsia="Calibri" w:hAnsi="Arial" w:cs="Arial"/>
          <w:i/>
        </w:rPr>
        <w:t xml:space="preserve"> </w:t>
      </w:r>
      <w:r w:rsidRPr="00326234">
        <w:rPr>
          <w:rFonts w:ascii="Arial" w:eastAsia="Calibri" w:hAnsi="Arial" w:cs="Arial"/>
        </w:rPr>
        <w:t xml:space="preserve">Formación Docente, </w:t>
      </w:r>
      <w:r w:rsidRPr="00326234">
        <w:rPr>
          <w:rFonts w:ascii="Arial" w:eastAsia="Calibri" w:hAnsi="Arial" w:cs="Arial"/>
          <w:i/>
        </w:rPr>
        <w:t>Revista del</w:t>
      </w:r>
      <w:r w:rsidRPr="00326234">
        <w:rPr>
          <w:rFonts w:ascii="Arial" w:eastAsia="Calibri" w:hAnsi="Arial" w:cs="Arial"/>
          <w:i/>
          <w:color w:val="0000FF"/>
        </w:rPr>
        <w:t xml:space="preserve"> </w:t>
      </w:r>
      <w:r w:rsidRPr="00326234">
        <w:rPr>
          <w:rFonts w:ascii="Arial" w:eastAsia="Calibri" w:hAnsi="Arial" w:cs="Arial"/>
          <w:i/>
        </w:rPr>
        <w:t>Instituto de Investigaciones en Ciencias de la Educación</w:t>
      </w:r>
      <w:r w:rsidRPr="00326234">
        <w:rPr>
          <w:rFonts w:ascii="Arial" w:eastAsia="Calibri" w:hAnsi="Arial" w:cs="Arial"/>
          <w:i/>
          <w:color w:val="0000FF"/>
        </w:rPr>
        <w:t xml:space="preserve"> </w:t>
      </w:r>
      <w:r w:rsidRPr="00326234">
        <w:rPr>
          <w:rFonts w:ascii="Arial" w:eastAsia="Calibri" w:hAnsi="Arial" w:cs="Arial"/>
        </w:rPr>
        <w:t xml:space="preserve">Año IV, número 7, diciembre, 26-32, Buenos. </w:t>
      </w:r>
      <w:r w:rsidRPr="00326234">
        <w:rPr>
          <w:rFonts w:ascii="Arial" w:eastAsia="Calibri" w:hAnsi="Arial" w:cs="Arial"/>
          <w:lang w:val="en-US"/>
        </w:rPr>
        <w:t xml:space="preserve">Aires, </w:t>
      </w:r>
      <w:proofErr w:type="spellStart"/>
      <w:r w:rsidRPr="00326234">
        <w:rPr>
          <w:rFonts w:ascii="Arial" w:eastAsia="Calibri" w:hAnsi="Arial" w:cs="Arial"/>
          <w:lang w:val="en-US"/>
        </w:rPr>
        <w:t>Miño</w:t>
      </w:r>
      <w:proofErr w:type="spellEnd"/>
      <w:r w:rsidRPr="00326234">
        <w:rPr>
          <w:rFonts w:ascii="Arial" w:eastAsia="Calibri" w:hAnsi="Arial" w:cs="Arial"/>
          <w:lang w:val="en-US"/>
        </w:rPr>
        <w:t xml:space="preserve"> y </w:t>
      </w:r>
      <w:proofErr w:type="spellStart"/>
      <w:r w:rsidRPr="00326234">
        <w:rPr>
          <w:rFonts w:ascii="Arial" w:eastAsia="Calibri" w:hAnsi="Arial" w:cs="Arial"/>
          <w:lang w:val="en-US"/>
        </w:rPr>
        <w:t>Dávila</w:t>
      </w:r>
      <w:proofErr w:type="spellEnd"/>
      <w:r w:rsidRPr="00326234">
        <w:rPr>
          <w:rFonts w:ascii="Arial" w:eastAsia="Calibri" w:hAnsi="Arial" w:cs="Arial"/>
          <w:lang w:val="en-US"/>
        </w:rPr>
        <w:t>.</w:t>
      </w:r>
    </w:p>
    <w:p w14:paraId="7BAFC3A1" w14:textId="77777777" w:rsidR="00B56E4C" w:rsidRPr="00326234" w:rsidRDefault="00B56E4C" w:rsidP="00B56E4C">
      <w:pPr>
        <w:rPr>
          <w:rFonts w:ascii="Arial" w:hAnsi="Arial" w:cs="Arial"/>
          <w:b/>
          <w:lang w:val="en-US"/>
        </w:rPr>
      </w:pPr>
    </w:p>
    <w:p w14:paraId="20F0E111" w14:textId="77777777" w:rsidR="00A23C18" w:rsidRPr="00326234" w:rsidRDefault="00A23C18" w:rsidP="00A23C18">
      <w:pPr>
        <w:spacing w:line="360" w:lineRule="auto"/>
        <w:jc w:val="both"/>
        <w:rPr>
          <w:rFonts w:ascii="Arial" w:eastAsia="Calibri" w:hAnsi="Arial" w:cs="Arial"/>
          <w:lang w:val="en-US"/>
        </w:rPr>
      </w:pPr>
      <w:proofErr w:type="spellStart"/>
      <w:r w:rsidRPr="00326234">
        <w:rPr>
          <w:rFonts w:ascii="Arial" w:eastAsia="Calibri" w:hAnsi="Arial" w:cs="Arial"/>
          <w:lang w:val="en-US"/>
        </w:rPr>
        <w:t>Zeichner</w:t>
      </w:r>
      <w:proofErr w:type="spellEnd"/>
      <w:r w:rsidRPr="00326234">
        <w:rPr>
          <w:rFonts w:ascii="Arial" w:eastAsia="Calibri" w:hAnsi="Arial" w:cs="Arial"/>
          <w:lang w:val="en-US"/>
        </w:rPr>
        <w:t xml:space="preserve">, K. (1990), </w:t>
      </w:r>
      <w:r w:rsidRPr="00326234">
        <w:rPr>
          <w:rFonts w:ascii="Arial" w:eastAsia="Calibri" w:hAnsi="Arial" w:cs="Arial"/>
          <w:i/>
          <w:lang w:val="en-US"/>
        </w:rPr>
        <w:t>Traditions of reform in U.S. Teacher Education</w:t>
      </w:r>
      <w:r w:rsidRPr="00326234">
        <w:rPr>
          <w:rFonts w:ascii="Arial" w:eastAsia="Calibri" w:hAnsi="Arial" w:cs="Arial"/>
          <w:lang w:val="en-US"/>
        </w:rPr>
        <w:t>, Journal of Teacher Education, Boston.</w:t>
      </w:r>
    </w:p>
    <w:p w14:paraId="53F6FA1A" w14:textId="77777777" w:rsidR="00A23C18" w:rsidRPr="00326234" w:rsidRDefault="00A23C18" w:rsidP="00A23C18">
      <w:pPr>
        <w:pStyle w:val="Textonotapie"/>
        <w:rPr>
          <w:rFonts w:ascii="Arial" w:hAnsi="Arial" w:cs="Arial"/>
          <w:sz w:val="22"/>
          <w:szCs w:val="22"/>
          <w:lang w:val="en-US"/>
        </w:rPr>
      </w:pPr>
    </w:p>
    <w:p w14:paraId="44E5A8BD" w14:textId="77777777" w:rsidR="00A23C18" w:rsidRPr="00326234" w:rsidRDefault="00A23C18" w:rsidP="00A23C18">
      <w:pPr>
        <w:jc w:val="both"/>
        <w:rPr>
          <w:rFonts w:ascii="Arial" w:eastAsia="Calibri" w:hAnsi="Arial" w:cs="Arial"/>
        </w:rPr>
      </w:pPr>
      <w:r w:rsidRPr="00326234">
        <w:rPr>
          <w:rFonts w:ascii="Arial" w:eastAsia="Calibri" w:hAnsi="Arial" w:cs="Arial"/>
        </w:rPr>
        <w:t xml:space="preserve">Souto, </w:t>
      </w:r>
      <w:proofErr w:type="gramStart"/>
      <w:r w:rsidRPr="00326234">
        <w:rPr>
          <w:rFonts w:ascii="Arial" w:eastAsia="Calibri" w:hAnsi="Arial" w:cs="Arial"/>
        </w:rPr>
        <w:t>M,,</w:t>
      </w:r>
      <w:proofErr w:type="gramEnd"/>
      <w:r w:rsidRPr="00326234">
        <w:rPr>
          <w:rFonts w:ascii="Arial" w:eastAsia="Calibri" w:hAnsi="Arial" w:cs="Arial"/>
        </w:rPr>
        <w:t xml:space="preserve"> (1995), La Formación de Formadores. Un Punto de Partida en</w:t>
      </w:r>
      <w:r w:rsidRPr="00326234">
        <w:rPr>
          <w:rFonts w:ascii="Arial" w:eastAsia="Calibri" w:hAnsi="Arial" w:cs="Arial"/>
          <w:i/>
        </w:rPr>
        <w:t xml:space="preserve"> </w:t>
      </w:r>
      <w:r w:rsidRPr="00326234">
        <w:rPr>
          <w:rFonts w:ascii="Arial" w:eastAsia="Calibri" w:hAnsi="Arial" w:cs="Arial"/>
        </w:rPr>
        <w:t xml:space="preserve">Formación Docente, </w:t>
      </w:r>
      <w:r w:rsidRPr="00326234">
        <w:rPr>
          <w:rFonts w:ascii="Arial" w:eastAsia="Calibri" w:hAnsi="Arial" w:cs="Arial"/>
          <w:i/>
        </w:rPr>
        <w:t>Revista del</w:t>
      </w:r>
      <w:r w:rsidRPr="00326234">
        <w:rPr>
          <w:rFonts w:ascii="Arial" w:eastAsia="Calibri" w:hAnsi="Arial" w:cs="Arial"/>
          <w:i/>
          <w:color w:val="0000FF"/>
        </w:rPr>
        <w:t xml:space="preserve"> </w:t>
      </w:r>
      <w:r w:rsidRPr="00326234">
        <w:rPr>
          <w:rFonts w:ascii="Arial" w:eastAsia="Calibri" w:hAnsi="Arial" w:cs="Arial"/>
          <w:i/>
        </w:rPr>
        <w:t>Instituto de Investigaciones en Ciencias de la Educación</w:t>
      </w:r>
      <w:r w:rsidRPr="00326234">
        <w:rPr>
          <w:rFonts w:ascii="Arial" w:eastAsia="Calibri" w:hAnsi="Arial" w:cs="Arial"/>
          <w:i/>
          <w:color w:val="0000FF"/>
        </w:rPr>
        <w:t xml:space="preserve"> </w:t>
      </w:r>
      <w:r w:rsidRPr="00326234">
        <w:rPr>
          <w:rFonts w:ascii="Arial" w:eastAsia="Calibri" w:hAnsi="Arial" w:cs="Arial"/>
        </w:rPr>
        <w:t>Año IV, número 7, diciembre, 26-32, Buenos. Aires, Miño y Dávila.</w:t>
      </w:r>
    </w:p>
    <w:p w14:paraId="398726B7" w14:textId="77777777" w:rsidR="00375FA3" w:rsidRPr="00326234" w:rsidRDefault="00375FA3" w:rsidP="00A23C18">
      <w:pPr>
        <w:rPr>
          <w:rFonts w:ascii="Arial" w:hAnsi="Arial" w:cs="Arial"/>
        </w:rPr>
      </w:pPr>
    </w:p>
    <w:p w14:paraId="10E4FBF9" w14:textId="77777777" w:rsidR="00A23C18" w:rsidRPr="00326234" w:rsidRDefault="00375FA3" w:rsidP="00A23C18">
      <w:pPr>
        <w:rPr>
          <w:rFonts w:ascii="Arial" w:hAnsi="Arial" w:cs="Arial"/>
        </w:rPr>
      </w:pPr>
      <w:r w:rsidRPr="00326234">
        <w:rPr>
          <w:rFonts w:ascii="Arial" w:hAnsi="Arial" w:cs="Arial"/>
        </w:rPr>
        <w:lastRenderedPageBreak/>
        <w:t xml:space="preserve">Souto  M. (2001). “La clase escolar: Mirada desde la Didáctica de lo Grupal”. En </w:t>
      </w:r>
      <w:proofErr w:type="spellStart"/>
      <w:r w:rsidRPr="00326234">
        <w:rPr>
          <w:rFonts w:ascii="Arial" w:hAnsi="Arial" w:cs="Arial"/>
        </w:rPr>
        <w:t>Camilioni</w:t>
      </w:r>
      <w:proofErr w:type="spellEnd"/>
      <w:r w:rsidRPr="00326234">
        <w:rPr>
          <w:rFonts w:ascii="Arial" w:hAnsi="Arial" w:cs="Arial"/>
        </w:rPr>
        <w:t xml:space="preserve">, A; </w:t>
      </w:r>
      <w:proofErr w:type="spellStart"/>
      <w:r w:rsidRPr="00326234">
        <w:rPr>
          <w:rFonts w:ascii="Arial" w:hAnsi="Arial" w:cs="Arial"/>
        </w:rPr>
        <w:t>Davini</w:t>
      </w:r>
      <w:proofErr w:type="spellEnd"/>
      <w:r w:rsidRPr="00326234">
        <w:rPr>
          <w:rFonts w:ascii="Arial" w:hAnsi="Arial" w:cs="Arial"/>
        </w:rPr>
        <w:t xml:space="preserve"> M.C et al  </w:t>
      </w:r>
      <w:r w:rsidRPr="00326234">
        <w:rPr>
          <w:rFonts w:ascii="Arial" w:hAnsi="Arial" w:cs="Arial"/>
          <w:i/>
        </w:rPr>
        <w:t>Corrientes didácticas contemporáneas.</w:t>
      </w:r>
      <w:r w:rsidRPr="00326234">
        <w:rPr>
          <w:rFonts w:ascii="Arial" w:hAnsi="Arial" w:cs="Arial"/>
        </w:rPr>
        <w:t xml:space="preserve"> Buenos Aires: Paidós</w:t>
      </w:r>
    </w:p>
    <w:sectPr w:rsidR="00A23C18" w:rsidRPr="00326234" w:rsidSect="00000E94">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EC31" w14:textId="77777777" w:rsidR="009B1D24" w:rsidRDefault="009B1D24" w:rsidP="00137A7A">
      <w:r>
        <w:separator/>
      </w:r>
    </w:p>
  </w:endnote>
  <w:endnote w:type="continuationSeparator" w:id="0">
    <w:p w14:paraId="7165EE66" w14:textId="77777777" w:rsidR="009B1D24" w:rsidRDefault="009B1D24" w:rsidP="0013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D85A" w14:textId="77777777" w:rsidR="009B1D24" w:rsidRDefault="009B1D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DF8D" w14:textId="77777777" w:rsidR="009B1D24" w:rsidRDefault="009B1D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981B" w14:textId="77777777" w:rsidR="009B1D24" w:rsidRDefault="009B1D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297E" w14:textId="77777777" w:rsidR="009B1D24" w:rsidRDefault="009B1D24" w:rsidP="00137A7A">
      <w:r>
        <w:separator/>
      </w:r>
    </w:p>
  </w:footnote>
  <w:footnote w:type="continuationSeparator" w:id="0">
    <w:p w14:paraId="0A3ADF4E" w14:textId="77777777" w:rsidR="009B1D24" w:rsidRDefault="009B1D24" w:rsidP="0013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0702" w14:textId="77777777" w:rsidR="009B1D24" w:rsidRDefault="009B1D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0949"/>
      <w:docPartObj>
        <w:docPartGallery w:val="Page Numbers (Top of Page)"/>
        <w:docPartUnique/>
      </w:docPartObj>
    </w:sdtPr>
    <w:sdtEndPr/>
    <w:sdtContent>
      <w:p w14:paraId="5941A141" w14:textId="77777777" w:rsidR="009B1D24" w:rsidRDefault="00FE40A6">
        <w:pPr>
          <w:pStyle w:val="Encabezado"/>
          <w:jc w:val="right"/>
        </w:pPr>
        <w:r>
          <w:fldChar w:fldCharType="begin"/>
        </w:r>
        <w:r>
          <w:instrText xml:space="preserve"> PAGE   \* MERGEFORMAT </w:instrText>
        </w:r>
        <w:r>
          <w:fldChar w:fldCharType="separate"/>
        </w:r>
        <w:r w:rsidR="00326234">
          <w:rPr>
            <w:noProof/>
          </w:rPr>
          <w:t>9</w:t>
        </w:r>
        <w:r>
          <w:rPr>
            <w:noProof/>
          </w:rPr>
          <w:fldChar w:fldCharType="end"/>
        </w:r>
      </w:p>
    </w:sdtContent>
  </w:sdt>
  <w:p w14:paraId="45D42084" w14:textId="77777777" w:rsidR="009B1D24" w:rsidRDefault="009B1D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C0D9" w14:textId="77777777" w:rsidR="009B1D24" w:rsidRDefault="009B1D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0D20"/>
    <w:multiLevelType w:val="hybridMultilevel"/>
    <w:tmpl w:val="9A9002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DA1685A"/>
    <w:multiLevelType w:val="hybridMultilevel"/>
    <w:tmpl w:val="C8FA9A12"/>
    <w:lvl w:ilvl="0" w:tplc="50B46B4C">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E136B41"/>
    <w:multiLevelType w:val="multilevel"/>
    <w:tmpl w:val="C41257C8"/>
    <w:lvl w:ilvl="0">
      <w:start w:val="1"/>
      <w:numFmt w:val="decimal"/>
      <w:lvlText w:val="%1."/>
      <w:lvlJc w:val="left"/>
      <w:pPr>
        <w:ind w:left="720" w:hanging="360"/>
      </w:pPr>
      <w:rPr>
        <w:rFonts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7A"/>
    <w:rsid w:val="00000E94"/>
    <w:rsid w:val="000238D5"/>
    <w:rsid w:val="000309EF"/>
    <w:rsid w:val="00137A7A"/>
    <w:rsid w:val="00140FBC"/>
    <w:rsid w:val="00141BBB"/>
    <w:rsid w:val="0015262F"/>
    <w:rsid w:val="00163F44"/>
    <w:rsid w:val="00194D6C"/>
    <w:rsid w:val="002014C7"/>
    <w:rsid w:val="002123E8"/>
    <w:rsid w:val="00326234"/>
    <w:rsid w:val="00375FA3"/>
    <w:rsid w:val="003A75D0"/>
    <w:rsid w:val="004A1A82"/>
    <w:rsid w:val="004C5688"/>
    <w:rsid w:val="005165B1"/>
    <w:rsid w:val="00560D9C"/>
    <w:rsid w:val="00630C9D"/>
    <w:rsid w:val="00634352"/>
    <w:rsid w:val="00636D09"/>
    <w:rsid w:val="00645150"/>
    <w:rsid w:val="007B3844"/>
    <w:rsid w:val="007D5B5A"/>
    <w:rsid w:val="00837B5B"/>
    <w:rsid w:val="0088418D"/>
    <w:rsid w:val="008F0D2A"/>
    <w:rsid w:val="00925612"/>
    <w:rsid w:val="009639D6"/>
    <w:rsid w:val="009720D8"/>
    <w:rsid w:val="009743DB"/>
    <w:rsid w:val="00993882"/>
    <w:rsid w:val="009B1D24"/>
    <w:rsid w:val="009F5754"/>
    <w:rsid w:val="00A23C18"/>
    <w:rsid w:val="00A42134"/>
    <w:rsid w:val="00A574D1"/>
    <w:rsid w:val="00AA02B8"/>
    <w:rsid w:val="00B07F78"/>
    <w:rsid w:val="00B2050F"/>
    <w:rsid w:val="00B2436A"/>
    <w:rsid w:val="00B56E4C"/>
    <w:rsid w:val="00B616AC"/>
    <w:rsid w:val="00BB7C83"/>
    <w:rsid w:val="00C17C89"/>
    <w:rsid w:val="00C23978"/>
    <w:rsid w:val="00C32F71"/>
    <w:rsid w:val="00C95BA0"/>
    <w:rsid w:val="00D552E7"/>
    <w:rsid w:val="00F16691"/>
    <w:rsid w:val="00F32BF5"/>
    <w:rsid w:val="00FC4843"/>
    <w:rsid w:val="00FE40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1C2D"/>
  <w15:docId w15:val="{23C860FA-52DE-43CA-ACA3-2BEB0A25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37A7A"/>
    <w:pPr>
      <w:spacing w:after="120"/>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137A7A"/>
    <w:rPr>
      <w:rFonts w:ascii="Times New Roman" w:eastAsia="Times New Roman" w:hAnsi="Times New Roman" w:cs="Times New Roman"/>
      <w:sz w:val="24"/>
      <w:szCs w:val="24"/>
      <w:lang w:val="es-ES" w:eastAsia="es-ES"/>
    </w:rPr>
  </w:style>
  <w:style w:type="character" w:styleId="Refdenotaalpie">
    <w:name w:val="footnote reference"/>
    <w:basedOn w:val="Fuentedeprrafopredeter"/>
    <w:semiHidden/>
    <w:rsid w:val="00137A7A"/>
    <w:rPr>
      <w:vertAlign w:val="superscript"/>
    </w:rPr>
  </w:style>
  <w:style w:type="paragraph" w:styleId="Textonotapie">
    <w:name w:val="footnote text"/>
    <w:basedOn w:val="Normal"/>
    <w:link w:val="TextonotapieCar"/>
    <w:semiHidden/>
    <w:rsid w:val="00137A7A"/>
    <w:pPr>
      <w:autoSpaceDE w:val="0"/>
      <w:autoSpaceDN w:val="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37A7A"/>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137A7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37A7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137A7A"/>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137A7A"/>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A23C18"/>
    <w:pPr>
      <w:tabs>
        <w:tab w:val="center" w:pos="4419"/>
        <w:tab w:val="right" w:pos="8838"/>
      </w:tabs>
    </w:pPr>
  </w:style>
  <w:style w:type="character" w:customStyle="1" w:styleId="EncabezadoCar">
    <w:name w:val="Encabezado Car"/>
    <w:basedOn w:val="Fuentedeprrafopredeter"/>
    <w:link w:val="Encabezado"/>
    <w:uiPriority w:val="99"/>
    <w:rsid w:val="00A23C18"/>
  </w:style>
  <w:style w:type="paragraph" w:styleId="Piedepgina">
    <w:name w:val="footer"/>
    <w:basedOn w:val="Normal"/>
    <w:link w:val="PiedepginaCar"/>
    <w:uiPriority w:val="99"/>
    <w:semiHidden/>
    <w:unhideWhenUsed/>
    <w:rsid w:val="00A23C18"/>
    <w:pPr>
      <w:tabs>
        <w:tab w:val="center" w:pos="4419"/>
        <w:tab w:val="right" w:pos="8838"/>
      </w:tabs>
    </w:pPr>
  </w:style>
  <w:style w:type="character" w:customStyle="1" w:styleId="PiedepginaCar">
    <w:name w:val="Pie de página Car"/>
    <w:basedOn w:val="Fuentedeprrafopredeter"/>
    <w:link w:val="Piedepgina"/>
    <w:uiPriority w:val="99"/>
    <w:semiHidden/>
    <w:rsid w:val="00A23C18"/>
  </w:style>
  <w:style w:type="character" w:styleId="Hipervnculo">
    <w:name w:val="Hyperlink"/>
    <w:basedOn w:val="Fuentedeprrafopredeter"/>
    <w:uiPriority w:val="99"/>
    <w:unhideWhenUsed/>
    <w:rsid w:val="00925612"/>
    <w:rPr>
      <w:color w:val="0000FF" w:themeColor="hyperlink"/>
      <w:u w:val="single"/>
    </w:rPr>
  </w:style>
  <w:style w:type="paragraph" w:styleId="Prrafodelista">
    <w:name w:val="List Paragraph"/>
    <w:basedOn w:val="Normal"/>
    <w:uiPriority w:val="34"/>
    <w:qFormat/>
    <w:rsid w:val="0015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marzioli@hotmail.com" TargetMode="External"/><Relationship Id="rId13" Type="http://schemas.openxmlformats.org/officeDocument/2006/relationships/hyperlink" Target="https://www.youtube.com/watch?v=nhtdQjfc9Y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ivivega12@gmail.com" TargetMode="External"/><Relationship Id="rId12" Type="http://schemas.openxmlformats.org/officeDocument/2006/relationships/hyperlink" Target="mailto:silvia.asesoresrh@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rginiasaez27@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sabel.esposito@hot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liana_carreras@hot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3719</Words>
  <Characters>20456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 vega</cp:lastModifiedBy>
  <cp:revision>2</cp:revision>
  <dcterms:created xsi:type="dcterms:W3CDTF">2022-04-28T01:26:00Z</dcterms:created>
  <dcterms:modified xsi:type="dcterms:W3CDTF">2022-04-28T01:26:00Z</dcterms:modified>
</cp:coreProperties>
</file>