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B490" w14:textId="77777777" w:rsidR="00956614" w:rsidRDefault="00956614" w:rsidP="00D4763D">
      <w:pPr>
        <w:jc w:val="both"/>
        <w:rPr>
          <w:rFonts w:ascii="Arial" w:hAnsi="Arial" w:cs="Arial"/>
          <w:b/>
          <w:sz w:val="24"/>
          <w:szCs w:val="24"/>
        </w:rPr>
      </w:pPr>
      <w:bookmarkStart w:id="0" w:name="_GoBack"/>
      <w:bookmarkEnd w:id="0"/>
    </w:p>
    <w:p w14:paraId="5093E628" w14:textId="77777777" w:rsidR="00301DF2" w:rsidRDefault="00301DF2" w:rsidP="00301DF2">
      <w:pPr>
        <w:spacing w:after="0" w:line="240" w:lineRule="auto"/>
        <w:jc w:val="both"/>
        <w:rPr>
          <w:rFonts w:ascii="Helvetica" w:eastAsia="Times New Roman" w:hAnsi="Helvetica" w:cs="Times New Roman"/>
          <w:b/>
          <w:bCs/>
          <w:color w:val="333333"/>
          <w:sz w:val="21"/>
          <w:szCs w:val="21"/>
        </w:rPr>
      </w:pPr>
    </w:p>
    <w:p w14:paraId="54F17175" w14:textId="77777777" w:rsidR="00301DF2" w:rsidRDefault="00301DF2" w:rsidP="00301DF2">
      <w:pPr>
        <w:spacing w:after="0" w:line="240" w:lineRule="auto"/>
        <w:jc w:val="both"/>
        <w:rPr>
          <w:rFonts w:ascii="Helvetica" w:eastAsia="Times New Roman" w:hAnsi="Helvetica" w:cs="Times New Roman"/>
          <w:b/>
          <w:bCs/>
          <w:color w:val="333333"/>
          <w:sz w:val="21"/>
          <w:szCs w:val="21"/>
        </w:rPr>
      </w:pPr>
      <w:r>
        <w:rPr>
          <w:rFonts w:ascii="Helvetica" w:eastAsia="Times New Roman" w:hAnsi="Helvetica" w:cs="Times New Roman"/>
          <w:b/>
          <w:bCs/>
          <w:color w:val="333333"/>
          <w:sz w:val="21"/>
          <w:szCs w:val="21"/>
        </w:rPr>
        <w:t>PRIMER CONGRESO INTERNAC</w:t>
      </w:r>
      <w:r w:rsidR="001B3F32">
        <w:rPr>
          <w:rFonts w:ascii="Helvetica" w:eastAsia="Times New Roman" w:hAnsi="Helvetica" w:cs="Times New Roman"/>
          <w:b/>
          <w:bCs/>
          <w:color w:val="333333"/>
          <w:sz w:val="21"/>
          <w:szCs w:val="21"/>
        </w:rPr>
        <w:t>I</w:t>
      </w:r>
      <w:r>
        <w:rPr>
          <w:rFonts w:ascii="Helvetica" w:eastAsia="Times New Roman" w:hAnsi="Helvetica" w:cs="Times New Roman"/>
          <w:b/>
          <w:bCs/>
          <w:color w:val="333333"/>
          <w:sz w:val="21"/>
          <w:szCs w:val="21"/>
        </w:rPr>
        <w:t>ONAL DE CIENCIAS HUMANAS</w:t>
      </w:r>
    </w:p>
    <w:p w14:paraId="4D9A890B" w14:textId="77777777" w:rsidR="00301DF2" w:rsidRDefault="00301DF2" w:rsidP="00301DF2">
      <w:pPr>
        <w:spacing w:after="0" w:line="240" w:lineRule="auto"/>
        <w:jc w:val="both"/>
        <w:rPr>
          <w:rFonts w:ascii="Helvetica" w:eastAsia="Times New Roman" w:hAnsi="Helvetica" w:cs="Times New Roman"/>
          <w:b/>
          <w:bCs/>
          <w:color w:val="333333"/>
          <w:sz w:val="21"/>
          <w:szCs w:val="21"/>
        </w:rPr>
      </w:pPr>
    </w:p>
    <w:p w14:paraId="3C884848" w14:textId="77777777" w:rsidR="00301DF2" w:rsidRPr="00284CFB" w:rsidRDefault="00301DF2" w:rsidP="00301DF2">
      <w:r w:rsidRPr="00284CFB">
        <w:rPr>
          <w:b/>
          <w:bCs/>
        </w:rPr>
        <w:t>Mesa 11: Educación superior: Políticas institucionales inclusivas</w:t>
      </w:r>
    </w:p>
    <w:p w14:paraId="5349D177" w14:textId="77777777" w:rsidR="00301DF2" w:rsidRDefault="00301DF2" w:rsidP="00301DF2">
      <w:r w:rsidRPr="00284CFB">
        <w:rPr>
          <w:b/>
          <w:bCs/>
        </w:rPr>
        <w:t>Coordinadores:</w:t>
      </w:r>
      <w:r w:rsidRPr="00284CFB">
        <w:t xml:space="preserve"> Ana María </w:t>
      </w:r>
      <w:proofErr w:type="spellStart"/>
      <w:r w:rsidRPr="00284CFB">
        <w:t>Cambours</w:t>
      </w:r>
      <w:proofErr w:type="spellEnd"/>
      <w:r w:rsidRPr="00284CFB">
        <w:t xml:space="preserve"> de </w:t>
      </w:r>
      <w:proofErr w:type="spellStart"/>
      <w:r w:rsidRPr="00284CFB">
        <w:t>Donini</w:t>
      </w:r>
      <w:proofErr w:type="spellEnd"/>
      <w:r w:rsidRPr="00284CFB">
        <w:t xml:space="preserve"> (EH-UNSAM) y Karina Lastra (EH-UNSAM)</w:t>
      </w:r>
    </w:p>
    <w:p w14:paraId="51F59DDE" w14:textId="77777777" w:rsidR="00301DF2" w:rsidRPr="00D4763D" w:rsidRDefault="00301DF2" w:rsidP="00301DF2">
      <w:pPr>
        <w:jc w:val="both"/>
        <w:rPr>
          <w:rFonts w:ascii="Arial" w:hAnsi="Arial" w:cs="Arial"/>
          <w:sz w:val="24"/>
          <w:szCs w:val="24"/>
        </w:rPr>
      </w:pPr>
      <w:r w:rsidRPr="005557D2">
        <w:rPr>
          <w:rFonts w:ascii="Arial" w:hAnsi="Arial" w:cs="Arial"/>
          <w:b/>
          <w:sz w:val="24"/>
          <w:szCs w:val="24"/>
        </w:rPr>
        <w:t xml:space="preserve">Cátedra </w:t>
      </w:r>
      <w:r w:rsidRPr="00D4763D">
        <w:rPr>
          <w:rFonts w:ascii="Arial" w:hAnsi="Arial" w:cs="Arial"/>
          <w:sz w:val="24"/>
          <w:szCs w:val="24"/>
        </w:rPr>
        <w:t>Didáctica Especial en Relaciones del Trabajo y Residencia Pedagógica- Profesorado de la Facultad de Ciencias Sociales de la Universidad de Buenos Aires</w:t>
      </w:r>
    </w:p>
    <w:p w14:paraId="56B62D1B" w14:textId="77777777" w:rsidR="00301DF2" w:rsidRPr="00D4763D" w:rsidRDefault="00301DF2" w:rsidP="00301DF2">
      <w:pPr>
        <w:rPr>
          <w:rFonts w:ascii="Arial" w:hAnsi="Arial" w:cs="Arial"/>
          <w:sz w:val="24"/>
          <w:szCs w:val="24"/>
        </w:rPr>
      </w:pPr>
      <w:r w:rsidRPr="005557D2">
        <w:rPr>
          <w:rFonts w:ascii="Arial" w:hAnsi="Arial" w:cs="Arial"/>
          <w:b/>
          <w:sz w:val="24"/>
          <w:szCs w:val="24"/>
        </w:rPr>
        <w:t xml:space="preserve">Autoras:  </w:t>
      </w:r>
      <w:r w:rsidRPr="00D4763D">
        <w:rPr>
          <w:rFonts w:ascii="Arial" w:hAnsi="Arial" w:cs="Arial"/>
          <w:sz w:val="24"/>
          <w:szCs w:val="24"/>
        </w:rPr>
        <w:t xml:space="preserve">Viviana </w:t>
      </w:r>
      <w:proofErr w:type="gramStart"/>
      <w:r w:rsidRPr="00D4763D">
        <w:rPr>
          <w:rFonts w:ascii="Arial" w:hAnsi="Arial" w:cs="Arial"/>
          <w:sz w:val="24"/>
          <w:szCs w:val="24"/>
        </w:rPr>
        <w:t>Vega;  Liliana</w:t>
      </w:r>
      <w:proofErr w:type="gramEnd"/>
      <w:r w:rsidRPr="00D4763D">
        <w:rPr>
          <w:rFonts w:ascii="Arial" w:hAnsi="Arial" w:cs="Arial"/>
          <w:sz w:val="24"/>
          <w:szCs w:val="24"/>
        </w:rPr>
        <w:t xml:space="preserve"> Carreras; Isabel Espósito; Isabel </w:t>
      </w:r>
      <w:proofErr w:type="spellStart"/>
      <w:r w:rsidRPr="00D4763D">
        <w:rPr>
          <w:rFonts w:ascii="Arial" w:hAnsi="Arial" w:cs="Arial"/>
          <w:sz w:val="24"/>
          <w:szCs w:val="24"/>
        </w:rPr>
        <w:t>Marzioli</w:t>
      </w:r>
      <w:proofErr w:type="spellEnd"/>
      <w:r w:rsidRPr="00D4763D">
        <w:rPr>
          <w:rFonts w:ascii="Arial" w:hAnsi="Arial" w:cs="Arial"/>
          <w:sz w:val="24"/>
          <w:szCs w:val="24"/>
        </w:rPr>
        <w:t xml:space="preserve">: Virginia </w:t>
      </w:r>
      <w:proofErr w:type="spellStart"/>
      <w:r w:rsidRPr="00D4763D">
        <w:rPr>
          <w:rFonts w:ascii="Arial" w:hAnsi="Arial" w:cs="Arial"/>
          <w:sz w:val="24"/>
          <w:szCs w:val="24"/>
        </w:rPr>
        <w:t>Saez</w:t>
      </w:r>
      <w:proofErr w:type="spellEnd"/>
    </w:p>
    <w:p w14:paraId="25ED4E62" w14:textId="77777777" w:rsidR="00301DF2" w:rsidRDefault="001B3F32" w:rsidP="00301DF2">
      <w:r>
        <w:rPr>
          <w:rFonts w:ascii="Verdana" w:hAnsi="Verdana" w:cs="Arial"/>
          <w:b/>
          <w:bCs/>
          <w:sz w:val="24"/>
          <w:szCs w:val="24"/>
          <w:lang w:val="es-ES"/>
        </w:rPr>
        <w:t>“La formación docente desde la mirada de los graduados del Profesorado en Ciencias Sociales de la UBA”</w:t>
      </w:r>
    </w:p>
    <w:p w14:paraId="1BE4DCD2" w14:textId="77777777" w:rsidR="00507743" w:rsidRDefault="00507743" w:rsidP="00301DF2"/>
    <w:p w14:paraId="35F82840" w14:textId="77777777" w:rsidR="00301DF2" w:rsidRPr="00BE21AB" w:rsidRDefault="00301DF2" w:rsidP="00301DF2">
      <w:pPr>
        <w:rPr>
          <w:b/>
        </w:rPr>
      </w:pPr>
      <w:r w:rsidRPr="00BE21AB">
        <w:rPr>
          <w:b/>
        </w:rPr>
        <w:t>Resumen</w:t>
      </w:r>
      <w:r w:rsidRPr="00BE21AB">
        <w:t xml:space="preserve"> (hasta 500 palabras)</w:t>
      </w:r>
    </w:p>
    <w:p w14:paraId="0C2CEF6D" w14:textId="77777777" w:rsidR="00301DF2" w:rsidRPr="00705F85" w:rsidRDefault="00301DF2" w:rsidP="00301DF2">
      <w:pPr>
        <w:jc w:val="both"/>
        <w:rPr>
          <w:rFonts w:ascii="Arial" w:hAnsi="Arial" w:cs="Arial"/>
          <w:sz w:val="24"/>
          <w:szCs w:val="24"/>
        </w:rPr>
      </w:pPr>
      <w:r w:rsidRPr="00705F85">
        <w:rPr>
          <w:rFonts w:ascii="Arial" w:hAnsi="Arial" w:cs="Arial"/>
          <w:sz w:val="24"/>
          <w:szCs w:val="24"/>
        </w:rPr>
        <w:t xml:space="preserve">Este trabajo de investigación estará centrado en describir las huellas de la formación docente inicial  en los graduados del Profesorado en Ciencias Sociales (UBA). Partimos del supuesto de que el entorno de la buena enseñanza es una </w:t>
      </w:r>
      <w:proofErr w:type="spellStart"/>
      <w:r w:rsidRPr="00705F85">
        <w:rPr>
          <w:rFonts w:ascii="Arial" w:hAnsi="Arial" w:cs="Arial"/>
          <w:sz w:val="24"/>
          <w:szCs w:val="24"/>
        </w:rPr>
        <w:t>posibiIidad</w:t>
      </w:r>
      <w:proofErr w:type="spellEnd"/>
      <w:r w:rsidRPr="00705F85">
        <w:rPr>
          <w:rFonts w:ascii="Arial" w:hAnsi="Arial" w:cs="Arial"/>
          <w:sz w:val="24"/>
          <w:szCs w:val="24"/>
        </w:rPr>
        <w:t xml:space="preserve"> subjetiva. Cada grupo participa de la actividad del aprendizaje de modo particular, idiosincrática e indiscutiblemente personal. Y entonces, si bien la práctica de aprender se da en una situación colectiva y contextualizada, adquiere particularidades distintivas en cada uno de los sujetos que participan de ella. Para tal fin se administraron encuestas a egresados del dicho profesorado y se hicieron entrevistas</w:t>
      </w:r>
      <w:r w:rsidR="00644D0C">
        <w:rPr>
          <w:rFonts w:ascii="Arial" w:hAnsi="Arial" w:cs="Arial"/>
          <w:sz w:val="24"/>
          <w:szCs w:val="24"/>
        </w:rPr>
        <w:t xml:space="preserve"> </w:t>
      </w:r>
      <w:r w:rsidRPr="00705F85">
        <w:rPr>
          <w:rFonts w:ascii="Arial" w:hAnsi="Arial" w:cs="Arial"/>
          <w:sz w:val="24"/>
          <w:szCs w:val="24"/>
        </w:rPr>
        <w:t>en profundidad. Se sistematizaron  sus resultados con vistas a profundizar los mismos, en una segunda etapa, desde la perspectiva cualitativo-interpretativa a partir de entrevistas en profundidad. Habida cuenta que en el 2018 se cumplieron 10 años desde el egreso de la primera cohorte, se considera conveniente conocer el aporte más significativo que les brindó la formación docente propiamente dicha.  Esta indagación tiene como propósito un enfoque evaluativo a efectos de generar aportes específicos para mejorar las prácticas futuras de la formación docente en esta Facultad.</w:t>
      </w:r>
    </w:p>
    <w:p w14:paraId="32E9E9B6" w14:textId="77777777" w:rsidR="00991886" w:rsidRPr="00301DF2" w:rsidRDefault="00991886" w:rsidP="00991886">
      <w:pPr>
        <w:rPr>
          <w:color w:val="FF0000"/>
        </w:rPr>
      </w:pPr>
    </w:p>
    <w:p w14:paraId="52B7BF09" w14:textId="77777777" w:rsidR="005557D2" w:rsidRPr="005557D2" w:rsidRDefault="005557D2" w:rsidP="005557D2">
      <w:pPr>
        <w:rPr>
          <w:rFonts w:ascii="Arial" w:hAnsi="Arial" w:cs="Arial"/>
          <w:b/>
          <w:sz w:val="24"/>
          <w:szCs w:val="24"/>
        </w:rPr>
      </w:pPr>
      <w:r w:rsidRPr="005557D2">
        <w:rPr>
          <w:rFonts w:ascii="Arial" w:hAnsi="Arial" w:cs="Arial"/>
          <w:b/>
          <w:sz w:val="24"/>
          <w:szCs w:val="24"/>
        </w:rPr>
        <w:t xml:space="preserve"> Introducción</w:t>
      </w:r>
    </w:p>
    <w:p w14:paraId="6E28A6E4" w14:textId="77777777" w:rsidR="00D4763D" w:rsidRPr="003C53F2" w:rsidRDefault="005557D2" w:rsidP="003C53F2">
      <w:pPr>
        <w:spacing w:line="360" w:lineRule="auto"/>
        <w:jc w:val="both"/>
        <w:rPr>
          <w:rFonts w:ascii="Arial" w:hAnsi="Arial" w:cs="Arial"/>
          <w:sz w:val="24"/>
          <w:szCs w:val="24"/>
        </w:rPr>
      </w:pPr>
      <w:r w:rsidRPr="003C53F2">
        <w:rPr>
          <w:rFonts w:ascii="Arial" w:hAnsi="Arial" w:cs="Arial"/>
          <w:sz w:val="24"/>
          <w:szCs w:val="24"/>
        </w:rPr>
        <w:lastRenderedPageBreak/>
        <w:t xml:space="preserve">El presente artículo se basa en los avances del Proyecto </w:t>
      </w:r>
      <w:proofErr w:type="spellStart"/>
      <w:r w:rsidRPr="003C53F2">
        <w:rPr>
          <w:rFonts w:ascii="Arial" w:hAnsi="Arial" w:cs="Arial"/>
          <w:sz w:val="24"/>
          <w:szCs w:val="24"/>
        </w:rPr>
        <w:t>Ubacyt</w:t>
      </w:r>
      <w:proofErr w:type="spellEnd"/>
      <w:r w:rsidRPr="003C53F2">
        <w:rPr>
          <w:rFonts w:ascii="Arial" w:hAnsi="Arial" w:cs="Arial"/>
          <w:sz w:val="24"/>
          <w:szCs w:val="24"/>
        </w:rPr>
        <w:t xml:space="preserve"> Programación 2018 Cod</w:t>
      </w:r>
      <w:r w:rsidR="00D4763D" w:rsidRPr="003C53F2">
        <w:rPr>
          <w:rFonts w:ascii="Arial" w:hAnsi="Arial" w:cs="Arial"/>
          <w:sz w:val="24"/>
          <w:szCs w:val="24"/>
        </w:rPr>
        <w:t>.</w:t>
      </w:r>
      <w:r w:rsidRPr="003C53F2">
        <w:rPr>
          <w:rFonts w:ascii="Arial" w:hAnsi="Arial" w:cs="Arial"/>
          <w:sz w:val="24"/>
          <w:szCs w:val="24"/>
        </w:rPr>
        <w:t xml:space="preserve"> 20020170100105BA </w:t>
      </w:r>
      <w:r w:rsidRPr="003C53F2">
        <w:rPr>
          <w:rFonts w:ascii="Arial" w:hAnsi="Arial" w:cs="Arial"/>
          <w:i/>
          <w:sz w:val="24"/>
          <w:szCs w:val="24"/>
        </w:rPr>
        <w:t>“Trayectoria profesional-docente y lógicas pedagógicas de los graduados del Profesorado de la Facultad de Ciencias Sociales de la UBA”</w:t>
      </w:r>
      <w:r w:rsidR="00D4763D" w:rsidRPr="003C53F2">
        <w:rPr>
          <w:rFonts w:ascii="Arial" w:hAnsi="Arial" w:cs="Arial"/>
          <w:i/>
          <w:sz w:val="24"/>
          <w:szCs w:val="24"/>
        </w:rPr>
        <w:t xml:space="preserve">, </w:t>
      </w:r>
      <w:r w:rsidR="00D4763D" w:rsidRPr="003C53F2">
        <w:rPr>
          <w:rFonts w:ascii="Arial" w:hAnsi="Arial" w:cs="Arial"/>
          <w:sz w:val="24"/>
          <w:szCs w:val="24"/>
        </w:rPr>
        <w:t>cuya directora es la Dra. Viviana Vega. Este proyecto de investigación est</w:t>
      </w:r>
      <w:r w:rsidR="003C53F2" w:rsidRPr="003C53F2">
        <w:rPr>
          <w:rFonts w:ascii="Arial" w:hAnsi="Arial" w:cs="Arial"/>
          <w:sz w:val="24"/>
          <w:szCs w:val="24"/>
        </w:rPr>
        <w:t>á</w:t>
      </w:r>
      <w:r w:rsidR="00D4763D" w:rsidRPr="003C53F2">
        <w:rPr>
          <w:rFonts w:ascii="Arial" w:hAnsi="Arial" w:cs="Arial"/>
          <w:sz w:val="24"/>
          <w:szCs w:val="24"/>
        </w:rPr>
        <w:t xml:space="preserve"> centrado en describir la trayectoria  profesional docente de los nuevos graduados del Profesorado en Ciencias Sociales (UBA) habida cuenta que en el año 2018  se cumpli</w:t>
      </w:r>
      <w:r w:rsidR="003C53F2" w:rsidRPr="003C53F2">
        <w:rPr>
          <w:rFonts w:ascii="Arial" w:hAnsi="Arial" w:cs="Arial"/>
          <w:sz w:val="24"/>
          <w:szCs w:val="24"/>
        </w:rPr>
        <w:t>eron</w:t>
      </w:r>
      <w:r w:rsidR="00D4763D" w:rsidRPr="003C53F2">
        <w:rPr>
          <w:rFonts w:ascii="Arial" w:hAnsi="Arial" w:cs="Arial"/>
          <w:sz w:val="24"/>
          <w:szCs w:val="24"/>
        </w:rPr>
        <w:t xml:space="preserve"> 10 años desde el egreso de la primera cohorte. Se trata de los cuatro profesorados nuevos Profesor en Enseñanza Media y Superior en Ciencias de la Comunicación; en Ciencias Políticas; en Relaciones del Trabajo y en Trabajo Social. El Profesorado en Sociología cumple con otro régimen de formación que data desde los orígenes de la Carrera en el marco de la Facultad de Ciencias Sociales UBA creada en 1988.</w:t>
      </w:r>
    </w:p>
    <w:p w14:paraId="289764E0" w14:textId="77777777" w:rsidR="003C53F2" w:rsidRPr="003C53F2" w:rsidRDefault="00D4763D" w:rsidP="003C53F2">
      <w:pPr>
        <w:spacing w:after="0" w:line="360" w:lineRule="auto"/>
        <w:jc w:val="both"/>
        <w:rPr>
          <w:rFonts w:ascii="Arial" w:hAnsi="Arial" w:cs="Arial"/>
          <w:sz w:val="24"/>
          <w:szCs w:val="24"/>
        </w:rPr>
      </w:pPr>
      <w:r w:rsidRPr="003C53F2">
        <w:rPr>
          <w:rFonts w:ascii="Arial" w:hAnsi="Arial" w:cs="Arial"/>
          <w:sz w:val="24"/>
          <w:szCs w:val="24"/>
        </w:rPr>
        <w:t xml:space="preserve">En este contexto  </w:t>
      </w:r>
      <w:r w:rsidR="003C53F2" w:rsidRPr="003C53F2">
        <w:rPr>
          <w:rFonts w:ascii="Arial" w:hAnsi="Arial" w:cs="Arial"/>
          <w:sz w:val="24"/>
          <w:szCs w:val="24"/>
        </w:rPr>
        <w:t>en el que alcanzó</w:t>
      </w:r>
      <w:r w:rsidRPr="003C53F2">
        <w:rPr>
          <w:rFonts w:ascii="Arial" w:hAnsi="Arial" w:cs="Arial"/>
          <w:sz w:val="24"/>
          <w:szCs w:val="24"/>
        </w:rPr>
        <w:t xml:space="preserve"> los diez años de funcionamiento del Profesorado en Ciencias Sociales (UBA) se consider</w:t>
      </w:r>
      <w:r w:rsidR="003C53F2" w:rsidRPr="003C53F2">
        <w:rPr>
          <w:rFonts w:ascii="Arial" w:hAnsi="Arial" w:cs="Arial"/>
          <w:sz w:val="24"/>
          <w:szCs w:val="24"/>
        </w:rPr>
        <w:t>ó</w:t>
      </w:r>
      <w:r w:rsidRPr="003C53F2">
        <w:rPr>
          <w:rFonts w:ascii="Arial" w:hAnsi="Arial" w:cs="Arial"/>
          <w:sz w:val="24"/>
          <w:szCs w:val="24"/>
        </w:rPr>
        <w:t xml:space="preserve"> conveniente conocer la trayectoria profesional-docente de sus graduados esto es</w:t>
      </w:r>
      <w:r w:rsidR="003C53F2">
        <w:rPr>
          <w:rFonts w:ascii="Arial" w:hAnsi="Arial" w:cs="Arial"/>
        </w:rPr>
        <w:t>,</w:t>
      </w:r>
      <w:r w:rsidRPr="003C53F2">
        <w:rPr>
          <w:rFonts w:ascii="Arial" w:hAnsi="Arial" w:cs="Arial"/>
          <w:sz w:val="24"/>
          <w:szCs w:val="24"/>
        </w:rPr>
        <w:t xml:space="preserve"> sus lugares de inserción laboral (gestión pública; gestión privada; enseñanza media; enseñanza superior; capital; provincia)</w:t>
      </w:r>
      <w:r w:rsidR="003C53F2">
        <w:rPr>
          <w:rFonts w:ascii="Arial" w:hAnsi="Arial" w:cs="Arial"/>
        </w:rPr>
        <w:t>;</w:t>
      </w:r>
      <w:r w:rsidR="003C53F2" w:rsidRPr="003C53F2">
        <w:rPr>
          <w:rFonts w:ascii="Arial" w:hAnsi="Arial" w:cs="Arial"/>
          <w:sz w:val="24"/>
          <w:szCs w:val="24"/>
        </w:rPr>
        <w:t>los aportes docentes específicos que les brindó el profesorado</w:t>
      </w:r>
      <w:r w:rsidR="003C53F2">
        <w:rPr>
          <w:rFonts w:ascii="Arial" w:hAnsi="Arial" w:cs="Arial"/>
          <w:sz w:val="24"/>
          <w:szCs w:val="24"/>
        </w:rPr>
        <w:t xml:space="preserve"> y las </w:t>
      </w:r>
      <w:r w:rsidR="003C53F2" w:rsidRPr="003C53F2">
        <w:rPr>
          <w:rFonts w:ascii="Arial" w:hAnsi="Arial" w:cs="Arial"/>
          <w:sz w:val="24"/>
          <w:szCs w:val="24"/>
        </w:rPr>
        <w:t>dificultades en la inserción profesional docente</w:t>
      </w:r>
    </w:p>
    <w:p w14:paraId="5305BC84" w14:textId="77777777" w:rsidR="003C53F2" w:rsidRDefault="003C53F2" w:rsidP="003C53F2">
      <w:pPr>
        <w:spacing w:after="0" w:line="360" w:lineRule="auto"/>
        <w:jc w:val="both"/>
        <w:rPr>
          <w:rFonts w:ascii="Arial" w:hAnsi="Arial" w:cs="Arial"/>
          <w:sz w:val="24"/>
          <w:szCs w:val="24"/>
        </w:rPr>
      </w:pPr>
    </w:p>
    <w:p w14:paraId="1E1DF74F" w14:textId="77777777" w:rsidR="00956614" w:rsidRPr="00956614" w:rsidRDefault="00956614" w:rsidP="00956614">
      <w:pPr>
        <w:autoSpaceDE w:val="0"/>
        <w:autoSpaceDN w:val="0"/>
        <w:adjustRightInd w:val="0"/>
        <w:spacing w:line="360" w:lineRule="auto"/>
        <w:jc w:val="both"/>
        <w:rPr>
          <w:rFonts w:ascii="Arial" w:hAnsi="Arial" w:cs="Arial"/>
          <w:b/>
          <w:sz w:val="24"/>
          <w:szCs w:val="24"/>
        </w:rPr>
      </w:pPr>
      <w:r w:rsidRPr="00956614">
        <w:rPr>
          <w:rFonts w:ascii="Arial" w:hAnsi="Arial" w:cs="Arial"/>
          <w:b/>
          <w:sz w:val="24"/>
          <w:szCs w:val="24"/>
        </w:rPr>
        <w:t>La formación de los profesores</w:t>
      </w:r>
    </w:p>
    <w:p w14:paraId="7EA565FD" w14:textId="77777777" w:rsidR="00956614" w:rsidRPr="00956614" w:rsidRDefault="00956614" w:rsidP="00956614">
      <w:pPr>
        <w:autoSpaceDE w:val="0"/>
        <w:autoSpaceDN w:val="0"/>
        <w:adjustRightInd w:val="0"/>
        <w:spacing w:line="360" w:lineRule="auto"/>
        <w:jc w:val="both"/>
        <w:rPr>
          <w:rFonts w:ascii="Arial" w:hAnsi="Arial" w:cs="Arial"/>
          <w:sz w:val="24"/>
          <w:szCs w:val="24"/>
        </w:rPr>
      </w:pPr>
      <w:r w:rsidRPr="00956614">
        <w:rPr>
          <w:rFonts w:ascii="Arial" w:hAnsi="Arial" w:cs="Arial"/>
          <w:sz w:val="24"/>
          <w:szCs w:val="24"/>
        </w:rPr>
        <w:t xml:space="preserve">Gimeno Sacristán, (1992); Imbernón, (1994); Marcelo García, (1994); </w:t>
      </w:r>
      <w:proofErr w:type="spellStart"/>
      <w:r w:rsidRPr="00956614">
        <w:rPr>
          <w:rFonts w:ascii="Arial" w:hAnsi="Arial" w:cs="Arial"/>
          <w:sz w:val="24"/>
          <w:szCs w:val="24"/>
        </w:rPr>
        <w:t>Davini</w:t>
      </w:r>
      <w:proofErr w:type="spellEnd"/>
      <w:r w:rsidRPr="00956614">
        <w:rPr>
          <w:rFonts w:ascii="Arial" w:hAnsi="Arial" w:cs="Arial"/>
          <w:sz w:val="24"/>
          <w:szCs w:val="24"/>
        </w:rPr>
        <w:t>, (1995) coinciden en señalar que el proceso de llegar a ser docente, de adquirir los conocimientos necesarios para enseñar, comienza con la propia experiencia escolar como alumno y continua durante toda la carrera profesional. Las fases identificadas incluyen: la experiencia como alumnos, la formación inicial como docentes, la iniciación de la vida profesional en las instituciones educativas y, por último, la fase de formación permanente que involucra todas las actividades planificadas por instituciones o por los propios profesores para propiciar el desarrollo profesional y el perfeccionamiento de la enseñanza</w:t>
      </w:r>
      <w:r>
        <w:rPr>
          <w:rFonts w:ascii="Arial" w:hAnsi="Arial" w:cs="Arial"/>
          <w:sz w:val="24"/>
          <w:szCs w:val="24"/>
        </w:rPr>
        <w:t>.</w:t>
      </w:r>
    </w:p>
    <w:p w14:paraId="2A46A860" w14:textId="77777777" w:rsidR="00956614" w:rsidRPr="00956614" w:rsidRDefault="00956614" w:rsidP="00956614">
      <w:pPr>
        <w:autoSpaceDE w:val="0"/>
        <w:autoSpaceDN w:val="0"/>
        <w:adjustRightInd w:val="0"/>
        <w:spacing w:line="360" w:lineRule="auto"/>
        <w:jc w:val="both"/>
        <w:rPr>
          <w:rFonts w:ascii="Arial" w:hAnsi="Arial" w:cs="Arial"/>
          <w:sz w:val="24"/>
          <w:szCs w:val="24"/>
        </w:rPr>
      </w:pPr>
      <w:r w:rsidRPr="00956614">
        <w:rPr>
          <w:rFonts w:ascii="Arial" w:hAnsi="Arial" w:cs="Arial"/>
          <w:sz w:val="24"/>
          <w:szCs w:val="24"/>
        </w:rPr>
        <w:lastRenderedPageBreak/>
        <w:t xml:space="preserve">De ahí que la indagación de las trayectorias profesionales docentes resulte un tema de gran relevancia. Se toma como referencia el concepto de </w:t>
      </w:r>
      <w:r w:rsidRPr="00956614">
        <w:rPr>
          <w:rFonts w:ascii="Arial" w:hAnsi="Arial" w:cs="Arial"/>
          <w:i/>
          <w:sz w:val="24"/>
          <w:szCs w:val="24"/>
        </w:rPr>
        <w:t>trayectoria docente</w:t>
      </w:r>
      <w:r w:rsidRPr="00956614">
        <w:rPr>
          <w:rFonts w:ascii="Arial" w:hAnsi="Arial" w:cs="Arial"/>
          <w:sz w:val="24"/>
          <w:szCs w:val="24"/>
        </w:rPr>
        <w:t xml:space="preserve"> como el resultado de las estrategias, acciones y elecciones que los profesores efectúan, a veces de manera autónoma, otras veces convocados por las autoridades educativas, en ciertos escenarios y frente a situaciones particulares (Vargas Leyva, 2000; </w:t>
      </w:r>
      <w:proofErr w:type="spellStart"/>
      <w:r w:rsidRPr="00956614">
        <w:rPr>
          <w:rFonts w:ascii="Arial" w:hAnsi="Arial" w:cs="Arial"/>
          <w:sz w:val="24"/>
          <w:szCs w:val="24"/>
        </w:rPr>
        <w:t>Novick</w:t>
      </w:r>
      <w:proofErr w:type="spellEnd"/>
      <w:r w:rsidRPr="00956614">
        <w:rPr>
          <w:rFonts w:ascii="Arial" w:hAnsi="Arial" w:cs="Arial"/>
          <w:sz w:val="24"/>
          <w:szCs w:val="24"/>
        </w:rPr>
        <w:t xml:space="preserve"> y </w:t>
      </w:r>
      <w:proofErr w:type="spellStart"/>
      <w:r w:rsidRPr="00956614">
        <w:rPr>
          <w:rFonts w:ascii="Arial" w:hAnsi="Arial" w:cs="Arial"/>
          <w:sz w:val="24"/>
          <w:szCs w:val="24"/>
        </w:rPr>
        <w:t>Benencia</w:t>
      </w:r>
      <w:proofErr w:type="spellEnd"/>
      <w:r w:rsidRPr="00956614">
        <w:rPr>
          <w:rFonts w:ascii="Arial" w:hAnsi="Arial" w:cs="Arial"/>
          <w:sz w:val="24"/>
          <w:szCs w:val="24"/>
        </w:rPr>
        <w:t xml:space="preserve">, 2001; </w:t>
      </w:r>
      <w:proofErr w:type="spellStart"/>
      <w:r w:rsidRPr="00956614">
        <w:rPr>
          <w:rFonts w:ascii="Arial" w:hAnsi="Arial" w:cs="Arial"/>
          <w:sz w:val="24"/>
          <w:szCs w:val="24"/>
        </w:rPr>
        <w:t>Graffigna</w:t>
      </w:r>
      <w:proofErr w:type="spellEnd"/>
      <w:r w:rsidRPr="00956614">
        <w:rPr>
          <w:rFonts w:ascii="Arial" w:hAnsi="Arial" w:cs="Arial"/>
          <w:sz w:val="24"/>
          <w:szCs w:val="24"/>
        </w:rPr>
        <w:t>, 2005)</w:t>
      </w:r>
      <w:r>
        <w:rPr>
          <w:rFonts w:ascii="Arial" w:hAnsi="Arial" w:cs="Arial"/>
          <w:sz w:val="24"/>
          <w:szCs w:val="24"/>
        </w:rPr>
        <w:t>.</w:t>
      </w:r>
    </w:p>
    <w:p w14:paraId="73B64250" w14:textId="77777777" w:rsidR="00956614" w:rsidRPr="00956614" w:rsidRDefault="00956614" w:rsidP="00956614">
      <w:pPr>
        <w:autoSpaceDE w:val="0"/>
        <w:autoSpaceDN w:val="0"/>
        <w:adjustRightInd w:val="0"/>
        <w:spacing w:line="360" w:lineRule="auto"/>
        <w:jc w:val="both"/>
        <w:rPr>
          <w:rFonts w:ascii="Arial" w:hAnsi="Arial" w:cs="Arial"/>
          <w:sz w:val="24"/>
          <w:szCs w:val="24"/>
        </w:rPr>
      </w:pPr>
      <w:r w:rsidRPr="00956614">
        <w:rPr>
          <w:rFonts w:ascii="Arial" w:hAnsi="Arial" w:cs="Arial"/>
          <w:sz w:val="24"/>
          <w:szCs w:val="24"/>
        </w:rPr>
        <w:t>Por lo tanto las trayectorias son el resultado de acciones y prácticas que desarrollan los docentes en situaciones específicas a través del tiempo. En este sentido, sintetizan las estructuras de oportunidades existentes y el aprovechamiento particular que los individuos pueden hacer a partir de la puesta en juego de sus capacidades profesionales, sociales y sus propias subjetividades</w:t>
      </w:r>
      <w:r>
        <w:rPr>
          <w:rFonts w:ascii="Arial" w:hAnsi="Arial" w:cs="Arial"/>
          <w:sz w:val="24"/>
          <w:szCs w:val="24"/>
        </w:rPr>
        <w:t>.</w:t>
      </w:r>
    </w:p>
    <w:p w14:paraId="321AF64B" w14:textId="77777777" w:rsidR="00956614" w:rsidRPr="00956614" w:rsidRDefault="00956614" w:rsidP="00956614">
      <w:pPr>
        <w:autoSpaceDE w:val="0"/>
        <w:autoSpaceDN w:val="0"/>
        <w:adjustRightInd w:val="0"/>
        <w:spacing w:line="360" w:lineRule="auto"/>
        <w:jc w:val="both"/>
        <w:rPr>
          <w:rFonts w:ascii="Arial" w:hAnsi="Arial" w:cs="Arial"/>
          <w:sz w:val="24"/>
          <w:szCs w:val="24"/>
        </w:rPr>
      </w:pPr>
      <w:r w:rsidRPr="00956614">
        <w:rPr>
          <w:rFonts w:ascii="Arial" w:hAnsi="Arial" w:cs="Arial"/>
          <w:sz w:val="24"/>
          <w:szCs w:val="24"/>
        </w:rPr>
        <w:t xml:space="preserve"> La  diversidad y heterogeneidad  de trayectoria</w:t>
      </w:r>
      <w:r w:rsidR="00644D0C">
        <w:rPr>
          <w:rFonts w:ascii="Arial" w:hAnsi="Arial" w:cs="Arial"/>
          <w:sz w:val="24"/>
          <w:szCs w:val="24"/>
        </w:rPr>
        <w:t>s</w:t>
      </w:r>
      <w:r w:rsidRPr="00956614">
        <w:rPr>
          <w:rFonts w:ascii="Arial" w:hAnsi="Arial" w:cs="Arial"/>
          <w:sz w:val="24"/>
          <w:szCs w:val="24"/>
        </w:rPr>
        <w:t xml:space="preserve"> docentes está dada tanto en rasgos personales como en la trayectoria estudiantil previa al ingreso a la universidad: la escuela secundaria a la que asistieron (estatal, privada laica, privada confesional); el profesorado que eligieron; si eligieron la docencia como primera opción. En relación a la trayectoria laboral, resulta fundamental el momento en que comenzaron a trabajar: antes o después de recibirse. La experiencia laboral previa. El tipo de institución donde se iniciaron. El nivel en el que lo hacen. Las diferentes experiencias de los docentes, van conformando en ellos un conocimiento construido en la práctica que posibilita el desarrollo de estrategias para “sobrevivir”, “adaptarse”, “desarrollarse” en el ejercicio laboral.</w:t>
      </w:r>
    </w:p>
    <w:p w14:paraId="4F675F35" w14:textId="77777777" w:rsidR="00956614" w:rsidRDefault="00956614" w:rsidP="00D4763D">
      <w:pPr>
        <w:pStyle w:val="Encabezado"/>
        <w:tabs>
          <w:tab w:val="clear" w:pos="4252"/>
          <w:tab w:val="clear" w:pos="8504"/>
        </w:tabs>
        <w:spacing w:line="360" w:lineRule="auto"/>
        <w:jc w:val="both"/>
        <w:rPr>
          <w:rFonts w:ascii="Arial" w:hAnsi="Arial" w:cs="Arial"/>
          <w:b/>
          <w:lang w:val="es-AR"/>
        </w:rPr>
      </w:pPr>
    </w:p>
    <w:p w14:paraId="4BBC446D" w14:textId="77777777" w:rsidR="005557D2" w:rsidRDefault="003C53F2" w:rsidP="00D4763D">
      <w:pPr>
        <w:pStyle w:val="Encabezado"/>
        <w:tabs>
          <w:tab w:val="clear" w:pos="4252"/>
          <w:tab w:val="clear" w:pos="8504"/>
        </w:tabs>
        <w:spacing w:line="360" w:lineRule="auto"/>
        <w:jc w:val="both"/>
        <w:rPr>
          <w:rFonts w:ascii="Arial" w:hAnsi="Arial" w:cs="Arial"/>
          <w:b/>
          <w:lang w:val="es-AR"/>
        </w:rPr>
      </w:pPr>
      <w:r w:rsidRPr="003C53F2">
        <w:rPr>
          <w:rFonts w:ascii="Arial" w:hAnsi="Arial" w:cs="Arial"/>
          <w:b/>
          <w:lang w:val="es-AR"/>
        </w:rPr>
        <w:t>Metodología</w:t>
      </w:r>
      <w:r>
        <w:rPr>
          <w:rFonts w:ascii="Arial" w:hAnsi="Arial" w:cs="Arial"/>
          <w:b/>
          <w:lang w:val="es-AR"/>
        </w:rPr>
        <w:t xml:space="preserve"> de trabajo</w:t>
      </w:r>
    </w:p>
    <w:p w14:paraId="1099F114" w14:textId="77777777" w:rsidR="009D38DB" w:rsidRDefault="009D38DB" w:rsidP="009D38DB">
      <w:pPr>
        <w:spacing w:line="360" w:lineRule="auto"/>
        <w:jc w:val="both"/>
        <w:rPr>
          <w:rFonts w:ascii="Arial" w:hAnsi="Arial" w:cs="Arial"/>
          <w:sz w:val="24"/>
          <w:szCs w:val="24"/>
        </w:rPr>
      </w:pPr>
    </w:p>
    <w:p w14:paraId="7CC239D2" w14:textId="77777777" w:rsidR="003C53F2" w:rsidRDefault="009D38DB" w:rsidP="009D38DB">
      <w:pPr>
        <w:spacing w:line="360" w:lineRule="auto"/>
        <w:jc w:val="both"/>
        <w:rPr>
          <w:rFonts w:ascii="Arial" w:hAnsi="Arial" w:cs="Arial"/>
          <w:sz w:val="24"/>
          <w:szCs w:val="24"/>
        </w:rPr>
      </w:pPr>
      <w:r w:rsidRPr="009D38DB">
        <w:rPr>
          <w:rFonts w:ascii="Arial" w:hAnsi="Arial" w:cs="Arial"/>
          <w:sz w:val="24"/>
          <w:szCs w:val="24"/>
        </w:rPr>
        <w:t>En este trabajo</w:t>
      </w:r>
      <w:r w:rsidR="003C53F2" w:rsidRPr="009D38DB">
        <w:rPr>
          <w:rFonts w:ascii="Arial" w:hAnsi="Arial" w:cs="Arial"/>
          <w:sz w:val="24"/>
          <w:szCs w:val="24"/>
        </w:rPr>
        <w:t xml:space="preserve"> se</w:t>
      </w:r>
      <w:r w:rsidRPr="009D38DB">
        <w:rPr>
          <w:rFonts w:ascii="Arial" w:hAnsi="Arial" w:cs="Arial"/>
          <w:sz w:val="24"/>
          <w:szCs w:val="24"/>
        </w:rPr>
        <w:t xml:space="preserve"> presentarán los resultados de las encuestas</w:t>
      </w:r>
      <w:r w:rsidR="00644D0C">
        <w:rPr>
          <w:rFonts w:ascii="Arial" w:hAnsi="Arial" w:cs="Arial"/>
          <w:sz w:val="24"/>
          <w:szCs w:val="24"/>
        </w:rPr>
        <w:t xml:space="preserve"> </w:t>
      </w:r>
      <w:r w:rsidRPr="009D38DB">
        <w:rPr>
          <w:rFonts w:ascii="Arial" w:hAnsi="Arial" w:cs="Arial"/>
          <w:sz w:val="24"/>
          <w:szCs w:val="24"/>
        </w:rPr>
        <w:t>administradas</w:t>
      </w:r>
      <w:r w:rsidR="003C53F2" w:rsidRPr="009D38DB">
        <w:rPr>
          <w:rFonts w:ascii="Arial" w:hAnsi="Arial" w:cs="Arial"/>
          <w:sz w:val="24"/>
          <w:szCs w:val="24"/>
        </w:rPr>
        <w:t xml:space="preserve"> a egresados del </w:t>
      </w:r>
      <w:r w:rsidRPr="009D38DB">
        <w:rPr>
          <w:rFonts w:ascii="Arial" w:hAnsi="Arial" w:cs="Arial"/>
          <w:sz w:val="24"/>
          <w:szCs w:val="24"/>
        </w:rPr>
        <w:t>P</w:t>
      </w:r>
      <w:r w:rsidR="003C53F2" w:rsidRPr="009D38DB">
        <w:rPr>
          <w:rFonts w:ascii="Arial" w:hAnsi="Arial" w:cs="Arial"/>
          <w:sz w:val="24"/>
          <w:szCs w:val="24"/>
        </w:rPr>
        <w:t>rofesorado</w:t>
      </w:r>
      <w:r w:rsidRPr="009D38DB">
        <w:rPr>
          <w:rFonts w:ascii="Arial" w:hAnsi="Arial" w:cs="Arial"/>
          <w:sz w:val="24"/>
          <w:szCs w:val="24"/>
        </w:rPr>
        <w:t>. Las mismas constituyen la primera parte del diseño metodológico de este proyecto de investigación que continuará con entrevistas en profundidad para ampliar los aspectos que quedan abordados de manera superficial en esta etapa</w:t>
      </w:r>
      <w:r w:rsidR="003C53F2" w:rsidRPr="009D38DB">
        <w:rPr>
          <w:rFonts w:ascii="Arial" w:hAnsi="Arial" w:cs="Arial"/>
          <w:sz w:val="24"/>
          <w:szCs w:val="24"/>
        </w:rPr>
        <w:t xml:space="preserve">. Esta indagación tiene como propósito generar aportes </w:t>
      </w:r>
      <w:r w:rsidR="003C53F2" w:rsidRPr="009D38DB">
        <w:rPr>
          <w:rFonts w:ascii="Arial" w:hAnsi="Arial" w:cs="Arial"/>
          <w:sz w:val="24"/>
          <w:szCs w:val="24"/>
        </w:rPr>
        <w:lastRenderedPageBreak/>
        <w:t>específicos para mejorar las prácticas futuras d</w:t>
      </w:r>
      <w:r w:rsidR="004A5E1B">
        <w:rPr>
          <w:rFonts w:ascii="Arial" w:hAnsi="Arial" w:cs="Arial"/>
          <w:sz w:val="24"/>
          <w:szCs w:val="24"/>
        </w:rPr>
        <w:t>e la formación docente en esta F</w:t>
      </w:r>
      <w:r w:rsidR="003C53F2" w:rsidRPr="009D38DB">
        <w:rPr>
          <w:rFonts w:ascii="Arial" w:hAnsi="Arial" w:cs="Arial"/>
          <w:sz w:val="24"/>
          <w:szCs w:val="24"/>
        </w:rPr>
        <w:t>acultad.</w:t>
      </w:r>
    </w:p>
    <w:p w14:paraId="423117EA" w14:textId="77777777" w:rsidR="009D38DB" w:rsidRPr="004B5FAD" w:rsidRDefault="009D38DB" w:rsidP="00991886">
      <w:pPr>
        <w:spacing w:line="360" w:lineRule="auto"/>
        <w:jc w:val="both"/>
        <w:rPr>
          <w:rFonts w:ascii="Arial" w:hAnsi="Arial" w:cs="Arial"/>
          <w:sz w:val="24"/>
          <w:szCs w:val="24"/>
        </w:rPr>
      </w:pPr>
      <w:r w:rsidRPr="00991886">
        <w:rPr>
          <w:rFonts w:ascii="Arial" w:hAnsi="Arial" w:cs="Arial"/>
          <w:sz w:val="24"/>
          <w:szCs w:val="24"/>
        </w:rPr>
        <w:t>Se administraron</w:t>
      </w:r>
      <w:r w:rsidR="00991886" w:rsidRPr="00991886">
        <w:rPr>
          <w:rFonts w:ascii="Arial" w:hAnsi="Arial" w:cs="Arial"/>
          <w:sz w:val="24"/>
          <w:szCs w:val="24"/>
        </w:rPr>
        <w:t xml:space="preserve"> a docentes novatos es decir con menos de tres años en la docencia</w:t>
      </w:r>
      <w:r w:rsidRPr="00991886">
        <w:rPr>
          <w:rFonts w:ascii="Arial" w:hAnsi="Arial" w:cs="Arial"/>
          <w:sz w:val="24"/>
          <w:szCs w:val="24"/>
        </w:rPr>
        <w:t xml:space="preserve"> 26 </w:t>
      </w:r>
      <w:r w:rsidR="00991886">
        <w:rPr>
          <w:rFonts w:ascii="Arial" w:hAnsi="Arial" w:cs="Arial"/>
          <w:sz w:val="24"/>
          <w:szCs w:val="24"/>
        </w:rPr>
        <w:t>e</w:t>
      </w:r>
      <w:r w:rsidRPr="00991886">
        <w:rPr>
          <w:rFonts w:ascii="Arial" w:hAnsi="Arial" w:cs="Arial"/>
          <w:sz w:val="24"/>
          <w:szCs w:val="24"/>
        </w:rPr>
        <w:t xml:space="preserve">ncuestas </w:t>
      </w:r>
      <w:proofErr w:type="spellStart"/>
      <w:r>
        <w:rPr>
          <w:rFonts w:ascii="Arial" w:hAnsi="Arial" w:cs="Arial"/>
          <w:sz w:val="24"/>
          <w:szCs w:val="24"/>
        </w:rPr>
        <w:t>via</w:t>
      </w:r>
      <w:proofErr w:type="spellEnd"/>
      <w:r>
        <w:rPr>
          <w:rFonts w:ascii="Arial" w:hAnsi="Arial" w:cs="Arial"/>
          <w:sz w:val="24"/>
          <w:szCs w:val="24"/>
        </w:rPr>
        <w:t xml:space="preserve"> correo electrónico</w:t>
      </w:r>
      <w:r w:rsidR="00956614">
        <w:rPr>
          <w:rFonts w:ascii="Arial" w:hAnsi="Arial" w:cs="Arial"/>
          <w:sz w:val="24"/>
          <w:szCs w:val="24"/>
        </w:rPr>
        <w:t xml:space="preserve"> durante los meses de abril y mayo del presente año</w:t>
      </w:r>
      <w:r>
        <w:rPr>
          <w:rFonts w:ascii="Arial" w:hAnsi="Arial" w:cs="Arial"/>
          <w:sz w:val="24"/>
          <w:szCs w:val="24"/>
        </w:rPr>
        <w:t xml:space="preserve"> (se adjunta protocolo de encuesta a modo de anexo de este trabajo</w:t>
      </w:r>
      <w:proofErr w:type="gramStart"/>
      <w:r>
        <w:rPr>
          <w:rFonts w:ascii="Arial" w:hAnsi="Arial" w:cs="Arial"/>
          <w:sz w:val="24"/>
          <w:szCs w:val="24"/>
        </w:rPr>
        <w:t>).</w:t>
      </w:r>
      <w:r w:rsidR="004B2A55">
        <w:rPr>
          <w:rFonts w:ascii="Arial" w:hAnsi="Arial" w:cs="Arial"/>
          <w:sz w:val="24"/>
          <w:szCs w:val="24"/>
        </w:rPr>
        <w:t>Por</w:t>
      </w:r>
      <w:proofErr w:type="gramEnd"/>
      <w:r w:rsidR="004B2A55">
        <w:rPr>
          <w:rFonts w:ascii="Arial" w:hAnsi="Arial" w:cs="Arial"/>
          <w:sz w:val="24"/>
          <w:szCs w:val="24"/>
        </w:rPr>
        <w:t xml:space="preserve"> lo tanto el tipo de muestreo fue </w:t>
      </w:r>
      <w:r w:rsidR="004B5FAD" w:rsidRPr="004B5FAD">
        <w:rPr>
          <w:rFonts w:ascii="Arial" w:hAnsi="Arial" w:cs="Arial"/>
          <w:i/>
          <w:sz w:val="24"/>
          <w:szCs w:val="24"/>
        </w:rPr>
        <w:t>no probabilístico</w:t>
      </w:r>
      <w:r w:rsidR="004B5FAD">
        <w:rPr>
          <w:rFonts w:ascii="Arial" w:hAnsi="Arial" w:cs="Arial"/>
          <w:sz w:val="24"/>
          <w:szCs w:val="24"/>
        </w:rPr>
        <w:t xml:space="preserve"> dentro de la modalidad  de corte estratégico.-(Cea D´ Ancona, 2001) </w:t>
      </w:r>
    </w:p>
    <w:p w14:paraId="706F31C3" w14:textId="77777777" w:rsidR="004B5FAD" w:rsidRDefault="004B5FAD" w:rsidP="00991886">
      <w:pPr>
        <w:spacing w:line="360" w:lineRule="auto"/>
        <w:jc w:val="both"/>
        <w:rPr>
          <w:rFonts w:ascii="Arial" w:hAnsi="Arial" w:cs="Arial"/>
          <w:b/>
          <w:sz w:val="24"/>
          <w:szCs w:val="24"/>
        </w:rPr>
      </w:pPr>
    </w:p>
    <w:p w14:paraId="74D50A29" w14:textId="77777777" w:rsidR="00991886" w:rsidRDefault="00991886" w:rsidP="00991886">
      <w:pPr>
        <w:spacing w:line="360" w:lineRule="auto"/>
        <w:jc w:val="both"/>
        <w:rPr>
          <w:rFonts w:ascii="Arial" w:hAnsi="Arial" w:cs="Arial"/>
          <w:b/>
          <w:sz w:val="24"/>
          <w:szCs w:val="24"/>
        </w:rPr>
      </w:pPr>
      <w:r w:rsidRPr="00991886">
        <w:rPr>
          <w:rFonts w:ascii="Arial" w:hAnsi="Arial" w:cs="Arial"/>
          <w:b/>
          <w:sz w:val="24"/>
          <w:szCs w:val="24"/>
        </w:rPr>
        <w:t>Resultados</w:t>
      </w:r>
    </w:p>
    <w:p w14:paraId="2BF3BEB5" w14:textId="77777777" w:rsidR="004B2A55" w:rsidRPr="00084FC7" w:rsidRDefault="004B2A55" w:rsidP="00991886">
      <w:pPr>
        <w:spacing w:line="360" w:lineRule="auto"/>
        <w:jc w:val="both"/>
        <w:rPr>
          <w:rFonts w:ascii="Arial" w:hAnsi="Arial" w:cs="Arial"/>
          <w:sz w:val="24"/>
          <w:szCs w:val="24"/>
        </w:rPr>
      </w:pPr>
      <w:r w:rsidRPr="00084FC7">
        <w:rPr>
          <w:rFonts w:ascii="Arial" w:hAnsi="Arial" w:cs="Arial"/>
          <w:sz w:val="24"/>
          <w:szCs w:val="24"/>
        </w:rPr>
        <w:t>La población</w:t>
      </w:r>
      <w:r w:rsidR="004B5FAD" w:rsidRPr="00084FC7">
        <w:rPr>
          <w:rFonts w:ascii="Arial" w:hAnsi="Arial" w:cs="Arial"/>
          <w:sz w:val="24"/>
          <w:szCs w:val="24"/>
        </w:rPr>
        <w:t xml:space="preserve"> encuestada perteneció a los siguientes profesorados</w:t>
      </w:r>
      <w:r w:rsidR="00084FC7">
        <w:rPr>
          <w:rFonts w:ascii="Arial" w:hAnsi="Arial" w:cs="Arial"/>
          <w:sz w:val="24"/>
          <w:szCs w:val="24"/>
        </w:rPr>
        <w:t>:</w:t>
      </w:r>
    </w:p>
    <w:p w14:paraId="40E7EA50" w14:textId="77777777" w:rsidR="004B5FAD" w:rsidRPr="00084FC7" w:rsidRDefault="004B5FAD" w:rsidP="004B5FAD">
      <w:pPr>
        <w:spacing w:line="240" w:lineRule="auto"/>
        <w:rPr>
          <w:rFonts w:ascii="Arial" w:hAnsi="Arial" w:cs="Arial"/>
          <w:sz w:val="24"/>
          <w:szCs w:val="24"/>
        </w:rPr>
      </w:pPr>
      <w:r w:rsidRPr="00084FC7">
        <w:rPr>
          <w:rFonts w:ascii="Arial" w:hAnsi="Arial" w:cs="Arial"/>
          <w:sz w:val="24"/>
          <w:szCs w:val="24"/>
        </w:rPr>
        <w:t>Ciencias de la Comunicación  50%</w:t>
      </w:r>
    </w:p>
    <w:p w14:paraId="1C14E09F" w14:textId="77777777" w:rsidR="004B5FAD" w:rsidRPr="00084FC7" w:rsidRDefault="004B5FAD" w:rsidP="004B5FAD">
      <w:pPr>
        <w:spacing w:line="240" w:lineRule="auto"/>
        <w:rPr>
          <w:rFonts w:ascii="Arial" w:hAnsi="Arial" w:cs="Arial"/>
          <w:sz w:val="24"/>
          <w:szCs w:val="24"/>
        </w:rPr>
      </w:pPr>
      <w:r w:rsidRPr="00084FC7">
        <w:rPr>
          <w:rFonts w:ascii="Arial" w:hAnsi="Arial" w:cs="Arial"/>
          <w:sz w:val="24"/>
          <w:szCs w:val="24"/>
        </w:rPr>
        <w:t>Ciencias Políticas: 8%</w:t>
      </w:r>
    </w:p>
    <w:p w14:paraId="67F9FA44" w14:textId="77777777" w:rsidR="004B5FAD" w:rsidRPr="00084FC7" w:rsidRDefault="004B5FAD" w:rsidP="004B5FAD">
      <w:pPr>
        <w:spacing w:line="240" w:lineRule="auto"/>
        <w:rPr>
          <w:rFonts w:ascii="Arial" w:hAnsi="Arial" w:cs="Arial"/>
          <w:sz w:val="24"/>
          <w:szCs w:val="24"/>
        </w:rPr>
      </w:pPr>
      <w:r w:rsidRPr="00084FC7">
        <w:rPr>
          <w:rFonts w:ascii="Arial" w:hAnsi="Arial" w:cs="Arial"/>
          <w:sz w:val="24"/>
          <w:szCs w:val="24"/>
        </w:rPr>
        <w:t>Relaciones del Trabajo 23%</w:t>
      </w:r>
    </w:p>
    <w:p w14:paraId="7C02FFFB" w14:textId="77777777" w:rsidR="004B5FAD" w:rsidRPr="00084FC7" w:rsidRDefault="004B5FAD" w:rsidP="004B5FAD">
      <w:pPr>
        <w:tabs>
          <w:tab w:val="left" w:pos="3015"/>
        </w:tabs>
        <w:spacing w:line="240" w:lineRule="auto"/>
        <w:rPr>
          <w:rFonts w:ascii="Arial" w:hAnsi="Arial" w:cs="Arial"/>
          <w:sz w:val="24"/>
          <w:szCs w:val="24"/>
        </w:rPr>
      </w:pPr>
      <w:r w:rsidRPr="00084FC7">
        <w:rPr>
          <w:rFonts w:ascii="Arial" w:hAnsi="Arial" w:cs="Arial"/>
          <w:sz w:val="24"/>
          <w:szCs w:val="24"/>
        </w:rPr>
        <w:t>Trabajo Social 8%</w:t>
      </w:r>
    </w:p>
    <w:p w14:paraId="1A233500" w14:textId="77777777" w:rsidR="004B5FAD" w:rsidRDefault="004B5FAD" w:rsidP="004B5FAD">
      <w:pPr>
        <w:spacing w:line="240" w:lineRule="auto"/>
        <w:rPr>
          <w:rFonts w:ascii="Arial" w:hAnsi="Arial" w:cs="Arial"/>
          <w:sz w:val="24"/>
          <w:szCs w:val="24"/>
        </w:rPr>
      </w:pPr>
      <w:r w:rsidRPr="00084FC7">
        <w:rPr>
          <w:rFonts w:ascii="Arial" w:hAnsi="Arial" w:cs="Arial"/>
          <w:sz w:val="24"/>
          <w:szCs w:val="24"/>
        </w:rPr>
        <w:t>Sociología 11%</w:t>
      </w:r>
    </w:p>
    <w:p w14:paraId="53B4FB5E" w14:textId="77777777" w:rsidR="00084FC7" w:rsidRDefault="00084FC7" w:rsidP="004B5FAD">
      <w:pPr>
        <w:spacing w:line="240" w:lineRule="auto"/>
        <w:rPr>
          <w:rFonts w:ascii="Arial" w:hAnsi="Arial" w:cs="Arial"/>
          <w:sz w:val="24"/>
          <w:szCs w:val="24"/>
        </w:rPr>
      </w:pPr>
    </w:p>
    <w:p w14:paraId="611C3218" w14:textId="77777777" w:rsidR="00084FC7" w:rsidRDefault="00084FC7" w:rsidP="004B5FAD">
      <w:pPr>
        <w:spacing w:line="240" w:lineRule="auto"/>
        <w:rPr>
          <w:rFonts w:ascii="Arial" w:hAnsi="Arial" w:cs="Arial"/>
          <w:sz w:val="24"/>
          <w:szCs w:val="24"/>
        </w:rPr>
      </w:pPr>
      <w:r>
        <w:rPr>
          <w:rFonts w:ascii="Arial" w:hAnsi="Arial" w:cs="Arial"/>
          <w:sz w:val="24"/>
          <w:szCs w:val="24"/>
        </w:rPr>
        <w:t>El promedio o media de la edad osciló entre los 30 y 35 años.</w:t>
      </w:r>
    </w:p>
    <w:p w14:paraId="11BAA09B" w14:textId="77777777" w:rsidR="00084FC7" w:rsidRDefault="00084FC7" w:rsidP="004B5FAD">
      <w:pPr>
        <w:spacing w:line="240" w:lineRule="auto"/>
        <w:rPr>
          <w:rFonts w:ascii="Arial" w:hAnsi="Arial" w:cs="Arial"/>
          <w:sz w:val="24"/>
          <w:szCs w:val="24"/>
        </w:rPr>
      </w:pPr>
      <w:r>
        <w:rPr>
          <w:rFonts w:ascii="Arial" w:hAnsi="Arial" w:cs="Arial"/>
          <w:sz w:val="24"/>
          <w:szCs w:val="24"/>
        </w:rPr>
        <w:t>La antigüedad en  la docencia fue</w:t>
      </w:r>
      <w:r w:rsidR="003A6BB3">
        <w:rPr>
          <w:rFonts w:ascii="Arial" w:hAnsi="Arial" w:cs="Arial"/>
          <w:sz w:val="24"/>
          <w:szCs w:val="24"/>
        </w:rPr>
        <w:t xml:space="preserve"> 3 años</w:t>
      </w:r>
      <w:r>
        <w:rPr>
          <w:rFonts w:ascii="Arial" w:hAnsi="Arial" w:cs="Arial"/>
          <w:sz w:val="24"/>
          <w:szCs w:val="24"/>
        </w:rPr>
        <w:t xml:space="preserve">  en promedio años.</w:t>
      </w:r>
    </w:p>
    <w:p w14:paraId="3FB024A3" w14:textId="77777777" w:rsidR="003A6BB3" w:rsidRDefault="003A6BB3" w:rsidP="003A6BB3">
      <w:pPr>
        <w:spacing w:line="360" w:lineRule="auto"/>
        <w:rPr>
          <w:rFonts w:ascii="Arial" w:hAnsi="Arial" w:cs="Arial"/>
          <w:sz w:val="24"/>
          <w:szCs w:val="24"/>
        </w:rPr>
      </w:pPr>
      <w:r>
        <w:rPr>
          <w:rFonts w:ascii="Arial" w:hAnsi="Arial" w:cs="Arial"/>
          <w:sz w:val="24"/>
          <w:szCs w:val="24"/>
        </w:rPr>
        <w:t>La población estuvo compuesta en un 80% de mujeres siguiendo la línea de feminización de la población docente argentina.-</w:t>
      </w:r>
    </w:p>
    <w:p w14:paraId="637A623F" w14:textId="77777777" w:rsidR="003A6BB3" w:rsidRDefault="003A6BB3" w:rsidP="003A6BB3">
      <w:pPr>
        <w:spacing w:line="360" w:lineRule="auto"/>
        <w:rPr>
          <w:rFonts w:ascii="Arial" w:hAnsi="Arial" w:cs="Arial"/>
          <w:sz w:val="24"/>
          <w:szCs w:val="24"/>
        </w:rPr>
      </w:pPr>
      <w:r>
        <w:rPr>
          <w:rFonts w:ascii="Arial" w:hAnsi="Arial" w:cs="Arial"/>
          <w:sz w:val="24"/>
          <w:szCs w:val="24"/>
        </w:rPr>
        <w:t>La mitad de la población encuestada trabaja solo en la docencia y la otra tiene otra ocupación.</w:t>
      </w:r>
    </w:p>
    <w:p w14:paraId="6917ED57" w14:textId="77777777" w:rsidR="00BF2588" w:rsidRDefault="00BF2588" w:rsidP="003A6BB3">
      <w:pPr>
        <w:spacing w:line="360" w:lineRule="auto"/>
        <w:rPr>
          <w:rFonts w:ascii="Arial" w:hAnsi="Arial" w:cs="Arial"/>
          <w:sz w:val="24"/>
          <w:szCs w:val="24"/>
        </w:rPr>
      </w:pPr>
      <w:r>
        <w:rPr>
          <w:rFonts w:ascii="Arial" w:hAnsi="Arial" w:cs="Arial"/>
          <w:sz w:val="24"/>
          <w:szCs w:val="24"/>
        </w:rPr>
        <w:t xml:space="preserve">En cuanto a la cantidad de horas trabajadas </w:t>
      </w:r>
      <w:proofErr w:type="gramStart"/>
      <w:r>
        <w:rPr>
          <w:rFonts w:ascii="Arial" w:hAnsi="Arial" w:cs="Arial"/>
          <w:sz w:val="24"/>
          <w:szCs w:val="24"/>
        </w:rPr>
        <w:t>semanalmente….</w:t>
      </w:r>
      <w:proofErr w:type="gramEnd"/>
      <w:r>
        <w:rPr>
          <w:rFonts w:ascii="Arial" w:hAnsi="Arial" w:cs="Arial"/>
          <w:sz w:val="24"/>
          <w:szCs w:val="24"/>
        </w:rPr>
        <w:t>.</w:t>
      </w:r>
    </w:p>
    <w:tbl>
      <w:tblPr>
        <w:tblStyle w:val="Tablaconcuadrcula"/>
        <w:tblW w:w="0" w:type="auto"/>
        <w:tblLook w:val="04A0" w:firstRow="1" w:lastRow="0" w:firstColumn="1" w:lastColumn="0" w:noHBand="0" w:noVBand="1"/>
      </w:tblPr>
      <w:tblGrid>
        <w:gridCol w:w="3369"/>
        <w:gridCol w:w="708"/>
      </w:tblGrid>
      <w:tr w:rsidR="00BF2588" w14:paraId="46EC0A8D" w14:textId="77777777" w:rsidTr="00BF2588">
        <w:tc>
          <w:tcPr>
            <w:tcW w:w="3369" w:type="dxa"/>
          </w:tcPr>
          <w:p w14:paraId="55F9165E" w14:textId="77777777" w:rsidR="00BF2588" w:rsidRDefault="00BF2588" w:rsidP="003A6BB3">
            <w:pPr>
              <w:spacing w:line="360" w:lineRule="auto"/>
              <w:rPr>
                <w:rFonts w:ascii="Arial" w:hAnsi="Arial" w:cs="Arial"/>
                <w:sz w:val="24"/>
                <w:szCs w:val="24"/>
              </w:rPr>
            </w:pPr>
            <w:r>
              <w:rPr>
                <w:rFonts w:ascii="Arial" w:hAnsi="Arial" w:cs="Arial"/>
                <w:sz w:val="24"/>
                <w:szCs w:val="24"/>
              </w:rPr>
              <w:t>1 a 6 horas semanales</w:t>
            </w:r>
          </w:p>
        </w:tc>
        <w:tc>
          <w:tcPr>
            <w:tcW w:w="708" w:type="dxa"/>
          </w:tcPr>
          <w:p w14:paraId="4FDC0657" w14:textId="77777777" w:rsidR="00BF2588" w:rsidRDefault="000A1D21" w:rsidP="003A6BB3">
            <w:pPr>
              <w:spacing w:line="360" w:lineRule="auto"/>
              <w:rPr>
                <w:rFonts w:ascii="Arial" w:hAnsi="Arial" w:cs="Arial"/>
                <w:sz w:val="24"/>
                <w:szCs w:val="24"/>
              </w:rPr>
            </w:pPr>
            <w:r>
              <w:rPr>
                <w:rFonts w:ascii="Arial" w:hAnsi="Arial" w:cs="Arial"/>
                <w:sz w:val="24"/>
                <w:szCs w:val="24"/>
              </w:rPr>
              <w:t>38%</w:t>
            </w:r>
          </w:p>
        </w:tc>
      </w:tr>
      <w:tr w:rsidR="00BF2588" w14:paraId="2FF3D02C" w14:textId="77777777" w:rsidTr="00BF2588">
        <w:tc>
          <w:tcPr>
            <w:tcW w:w="3369" w:type="dxa"/>
          </w:tcPr>
          <w:p w14:paraId="685D9FFB" w14:textId="77777777" w:rsidR="00BF2588" w:rsidRDefault="00BF2588" w:rsidP="00BF2588">
            <w:pPr>
              <w:spacing w:line="360" w:lineRule="auto"/>
              <w:rPr>
                <w:rFonts w:ascii="Arial" w:hAnsi="Arial" w:cs="Arial"/>
                <w:sz w:val="24"/>
                <w:szCs w:val="24"/>
              </w:rPr>
            </w:pPr>
            <w:r>
              <w:rPr>
                <w:rFonts w:ascii="Arial" w:hAnsi="Arial" w:cs="Arial"/>
                <w:sz w:val="24"/>
                <w:szCs w:val="24"/>
              </w:rPr>
              <w:t>7 a 18 horas semanales</w:t>
            </w:r>
          </w:p>
        </w:tc>
        <w:tc>
          <w:tcPr>
            <w:tcW w:w="708" w:type="dxa"/>
          </w:tcPr>
          <w:p w14:paraId="6ACF5B70" w14:textId="77777777" w:rsidR="00BF2588" w:rsidRDefault="000A1D21" w:rsidP="003A6BB3">
            <w:pPr>
              <w:spacing w:line="360" w:lineRule="auto"/>
              <w:rPr>
                <w:rFonts w:ascii="Arial" w:hAnsi="Arial" w:cs="Arial"/>
                <w:sz w:val="24"/>
                <w:szCs w:val="24"/>
              </w:rPr>
            </w:pPr>
            <w:r>
              <w:rPr>
                <w:rFonts w:ascii="Arial" w:hAnsi="Arial" w:cs="Arial"/>
                <w:sz w:val="24"/>
                <w:szCs w:val="24"/>
              </w:rPr>
              <w:t>23%</w:t>
            </w:r>
          </w:p>
        </w:tc>
      </w:tr>
      <w:tr w:rsidR="00BF2588" w14:paraId="13D24E2C" w14:textId="77777777" w:rsidTr="00BF2588">
        <w:tc>
          <w:tcPr>
            <w:tcW w:w="3369" w:type="dxa"/>
          </w:tcPr>
          <w:p w14:paraId="378604D2" w14:textId="77777777" w:rsidR="00BF2588" w:rsidRDefault="00BF2588" w:rsidP="00BF2588">
            <w:pPr>
              <w:spacing w:line="360" w:lineRule="auto"/>
              <w:rPr>
                <w:rFonts w:ascii="Arial" w:hAnsi="Arial" w:cs="Arial"/>
                <w:sz w:val="24"/>
                <w:szCs w:val="24"/>
              </w:rPr>
            </w:pPr>
            <w:r>
              <w:rPr>
                <w:rFonts w:ascii="Arial" w:hAnsi="Arial" w:cs="Arial"/>
                <w:sz w:val="24"/>
                <w:szCs w:val="24"/>
              </w:rPr>
              <w:t>19 a 25 horas semanales</w:t>
            </w:r>
          </w:p>
        </w:tc>
        <w:tc>
          <w:tcPr>
            <w:tcW w:w="708" w:type="dxa"/>
          </w:tcPr>
          <w:p w14:paraId="2B73C827" w14:textId="77777777" w:rsidR="00BF2588" w:rsidRDefault="000A1D21" w:rsidP="000A1D21">
            <w:pPr>
              <w:spacing w:line="360" w:lineRule="auto"/>
              <w:rPr>
                <w:rFonts w:ascii="Arial" w:hAnsi="Arial" w:cs="Arial"/>
                <w:sz w:val="24"/>
                <w:szCs w:val="24"/>
              </w:rPr>
            </w:pPr>
            <w:r>
              <w:rPr>
                <w:rFonts w:ascii="Arial" w:hAnsi="Arial" w:cs="Arial"/>
                <w:sz w:val="24"/>
                <w:szCs w:val="24"/>
              </w:rPr>
              <w:t>24%</w:t>
            </w:r>
          </w:p>
        </w:tc>
      </w:tr>
      <w:tr w:rsidR="00BF2588" w14:paraId="4E270D9A" w14:textId="77777777" w:rsidTr="00BF2588">
        <w:tc>
          <w:tcPr>
            <w:tcW w:w="3369" w:type="dxa"/>
          </w:tcPr>
          <w:p w14:paraId="060DA4D6" w14:textId="77777777" w:rsidR="00BF2588" w:rsidRDefault="00BF2588" w:rsidP="000A1D21">
            <w:pPr>
              <w:spacing w:line="360" w:lineRule="auto"/>
              <w:rPr>
                <w:rFonts w:ascii="Arial" w:hAnsi="Arial" w:cs="Arial"/>
                <w:sz w:val="24"/>
                <w:szCs w:val="24"/>
              </w:rPr>
            </w:pPr>
            <w:r>
              <w:rPr>
                <w:rFonts w:ascii="Arial" w:hAnsi="Arial" w:cs="Arial"/>
                <w:sz w:val="24"/>
                <w:szCs w:val="24"/>
              </w:rPr>
              <w:lastRenderedPageBreak/>
              <w:t>Más de 25 horas semanales</w:t>
            </w:r>
          </w:p>
        </w:tc>
        <w:tc>
          <w:tcPr>
            <w:tcW w:w="708" w:type="dxa"/>
          </w:tcPr>
          <w:p w14:paraId="547957B8" w14:textId="77777777" w:rsidR="00BF2588" w:rsidRDefault="000A1D21" w:rsidP="003A6BB3">
            <w:pPr>
              <w:spacing w:line="360" w:lineRule="auto"/>
              <w:rPr>
                <w:rFonts w:ascii="Arial" w:hAnsi="Arial" w:cs="Arial"/>
                <w:sz w:val="24"/>
                <w:szCs w:val="24"/>
              </w:rPr>
            </w:pPr>
            <w:r>
              <w:rPr>
                <w:rFonts w:ascii="Arial" w:hAnsi="Arial" w:cs="Arial"/>
                <w:sz w:val="24"/>
                <w:szCs w:val="24"/>
              </w:rPr>
              <w:t>15%</w:t>
            </w:r>
          </w:p>
        </w:tc>
      </w:tr>
    </w:tbl>
    <w:p w14:paraId="4B41AC07" w14:textId="77777777" w:rsidR="003A6BB3" w:rsidRDefault="003A6BB3" w:rsidP="003A6BB3">
      <w:pPr>
        <w:spacing w:line="360" w:lineRule="auto"/>
        <w:rPr>
          <w:rFonts w:ascii="Arial" w:hAnsi="Arial" w:cs="Arial"/>
          <w:sz w:val="24"/>
          <w:szCs w:val="24"/>
        </w:rPr>
      </w:pPr>
    </w:p>
    <w:p w14:paraId="317175A4" w14:textId="77777777" w:rsidR="003A6BB3" w:rsidRDefault="000A1D21" w:rsidP="003A6BB3">
      <w:pPr>
        <w:spacing w:line="360" w:lineRule="auto"/>
        <w:rPr>
          <w:rFonts w:ascii="Arial" w:hAnsi="Arial" w:cs="Arial"/>
          <w:sz w:val="24"/>
          <w:szCs w:val="24"/>
        </w:rPr>
      </w:pPr>
      <w:r>
        <w:rPr>
          <w:rFonts w:ascii="Arial" w:hAnsi="Arial" w:cs="Arial"/>
          <w:sz w:val="24"/>
          <w:szCs w:val="24"/>
        </w:rPr>
        <w:t>Respecto del lugar de inserción profesional en la docencia,  el 65% lo ha hecho en el sector público y el 40 en el privado.-</w:t>
      </w:r>
    </w:p>
    <w:p w14:paraId="68BADA09" w14:textId="77777777" w:rsidR="00B934E0" w:rsidRPr="00D01FF0" w:rsidRDefault="00B934E0" w:rsidP="003A6BB3">
      <w:pPr>
        <w:spacing w:line="360" w:lineRule="auto"/>
        <w:rPr>
          <w:rFonts w:ascii="Arial" w:hAnsi="Arial" w:cs="Arial"/>
          <w:b/>
          <w:sz w:val="24"/>
          <w:szCs w:val="24"/>
        </w:rPr>
      </w:pPr>
      <w:r w:rsidRPr="00D01FF0">
        <w:rPr>
          <w:rFonts w:ascii="Arial" w:hAnsi="Arial" w:cs="Arial"/>
          <w:b/>
          <w:sz w:val="24"/>
          <w:szCs w:val="24"/>
        </w:rPr>
        <w:t>Dificultades para ingresar a la docencia</w:t>
      </w:r>
    </w:p>
    <w:p w14:paraId="634B73B8" w14:textId="77777777" w:rsidR="00D01FF0" w:rsidRDefault="00D01FF0" w:rsidP="00D01FF0">
      <w:pPr>
        <w:spacing w:line="360" w:lineRule="auto"/>
        <w:rPr>
          <w:rFonts w:ascii="Arial" w:hAnsi="Arial" w:cs="Arial"/>
          <w:sz w:val="24"/>
          <w:szCs w:val="24"/>
        </w:rPr>
      </w:pPr>
      <w:r>
        <w:rPr>
          <w:rFonts w:ascii="Arial" w:hAnsi="Arial" w:cs="Arial"/>
          <w:sz w:val="24"/>
          <w:szCs w:val="24"/>
        </w:rPr>
        <w:t>No existieron dificultades: 31%</w:t>
      </w:r>
    </w:p>
    <w:p w14:paraId="60A33BA0" w14:textId="77777777" w:rsidR="00BA4E83" w:rsidRDefault="00BA4E83" w:rsidP="003A6BB3">
      <w:pPr>
        <w:spacing w:line="360" w:lineRule="auto"/>
        <w:rPr>
          <w:rFonts w:ascii="Arial" w:hAnsi="Arial" w:cs="Arial"/>
          <w:sz w:val="24"/>
          <w:szCs w:val="24"/>
        </w:rPr>
      </w:pPr>
      <w:r>
        <w:rPr>
          <w:rFonts w:ascii="Arial" w:hAnsi="Arial" w:cs="Arial"/>
          <w:sz w:val="24"/>
          <w:szCs w:val="24"/>
        </w:rPr>
        <w:t>Cuestiones burocráticas del sistema:</w:t>
      </w:r>
      <w:r w:rsidR="00D01FF0">
        <w:rPr>
          <w:rFonts w:ascii="Arial" w:hAnsi="Arial" w:cs="Arial"/>
          <w:sz w:val="24"/>
          <w:szCs w:val="24"/>
        </w:rPr>
        <w:t xml:space="preserve"> 31%</w:t>
      </w:r>
    </w:p>
    <w:p w14:paraId="71334489" w14:textId="77777777" w:rsidR="00BA4E83" w:rsidRDefault="00BA4E83" w:rsidP="003A6BB3">
      <w:pPr>
        <w:spacing w:line="360" w:lineRule="auto"/>
        <w:rPr>
          <w:rFonts w:ascii="Arial" w:hAnsi="Arial" w:cs="Arial"/>
          <w:sz w:val="24"/>
          <w:szCs w:val="24"/>
        </w:rPr>
      </w:pPr>
      <w:r>
        <w:rPr>
          <w:rFonts w:ascii="Arial" w:hAnsi="Arial" w:cs="Arial"/>
          <w:sz w:val="24"/>
          <w:szCs w:val="24"/>
        </w:rPr>
        <w:t>Desconocimiento de la normativa:</w:t>
      </w:r>
      <w:r w:rsidR="00D01FF0">
        <w:rPr>
          <w:rFonts w:ascii="Arial" w:hAnsi="Arial" w:cs="Arial"/>
          <w:sz w:val="24"/>
          <w:szCs w:val="24"/>
        </w:rPr>
        <w:t xml:space="preserve"> 11%</w:t>
      </w:r>
    </w:p>
    <w:p w14:paraId="56D92CAF" w14:textId="77777777" w:rsidR="00BA4E83" w:rsidRDefault="00BA4E83" w:rsidP="003A6BB3">
      <w:pPr>
        <w:spacing w:line="360" w:lineRule="auto"/>
        <w:rPr>
          <w:rFonts w:ascii="Arial" w:hAnsi="Arial" w:cs="Arial"/>
          <w:sz w:val="24"/>
          <w:szCs w:val="24"/>
        </w:rPr>
      </w:pPr>
      <w:r>
        <w:rPr>
          <w:rFonts w:ascii="Arial" w:hAnsi="Arial" w:cs="Arial"/>
          <w:sz w:val="24"/>
          <w:szCs w:val="24"/>
        </w:rPr>
        <w:t>Mucha competencia en el mercado laboral:</w:t>
      </w:r>
      <w:r w:rsidR="00D01FF0">
        <w:rPr>
          <w:rFonts w:ascii="Arial" w:hAnsi="Arial" w:cs="Arial"/>
          <w:sz w:val="24"/>
          <w:szCs w:val="24"/>
        </w:rPr>
        <w:t xml:space="preserve"> 11%</w:t>
      </w:r>
    </w:p>
    <w:p w14:paraId="64942B96" w14:textId="77777777" w:rsidR="00BA4E83" w:rsidRDefault="00BA4E83" w:rsidP="003A6BB3">
      <w:pPr>
        <w:spacing w:line="360" w:lineRule="auto"/>
        <w:rPr>
          <w:rFonts w:ascii="Arial" w:hAnsi="Arial" w:cs="Arial"/>
          <w:sz w:val="24"/>
          <w:szCs w:val="24"/>
        </w:rPr>
      </w:pPr>
      <w:r>
        <w:rPr>
          <w:rFonts w:ascii="Arial" w:hAnsi="Arial" w:cs="Arial"/>
          <w:sz w:val="24"/>
          <w:szCs w:val="24"/>
        </w:rPr>
        <w:t>Incumbencias:</w:t>
      </w:r>
      <w:r w:rsidR="00D01FF0">
        <w:rPr>
          <w:rFonts w:ascii="Arial" w:hAnsi="Arial" w:cs="Arial"/>
          <w:sz w:val="24"/>
          <w:szCs w:val="24"/>
        </w:rPr>
        <w:t>11%</w:t>
      </w:r>
    </w:p>
    <w:p w14:paraId="2358F68E" w14:textId="77777777" w:rsidR="00D01FF0" w:rsidRDefault="00D01FF0" w:rsidP="00D01FF0">
      <w:pPr>
        <w:spacing w:line="360" w:lineRule="auto"/>
        <w:rPr>
          <w:rFonts w:ascii="Arial" w:hAnsi="Arial" w:cs="Arial"/>
          <w:sz w:val="24"/>
          <w:szCs w:val="24"/>
        </w:rPr>
      </w:pPr>
      <w:r>
        <w:rPr>
          <w:rFonts w:ascii="Arial" w:hAnsi="Arial" w:cs="Arial"/>
          <w:sz w:val="24"/>
          <w:szCs w:val="24"/>
        </w:rPr>
        <w:t>Cuestiones burocráticas de la Facultad para entrega del título: 8%</w:t>
      </w:r>
    </w:p>
    <w:p w14:paraId="26F76FFE" w14:textId="77777777" w:rsidR="004E6459" w:rsidRDefault="004E6459" w:rsidP="004E6459">
      <w:pPr>
        <w:spacing w:line="360" w:lineRule="auto"/>
        <w:jc w:val="both"/>
        <w:rPr>
          <w:rFonts w:ascii="Arial" w:hAnsi="Arial" w:cs="Arial"/>
          <w:sz w:val="24"/>
          <w:szCs w:val="24"/>
        </w:rPr>
      </w:pPr>
      <w:r>
        <w:rPr>
          <w:rFonts w:ascii="Arial" w:hAnsi="Arial" w:cs="Arial"/>
          <w:sz w:val="24"/>
          <w:szCs w:val="24"/>
        </w:rPr>
        <w:t>Una dimensión en nuestra investigación sobre el legado del profesora</w:t>
      </w:r>
      <w:r w:rsidR="00644D0C">
        <w:rPr>
          <w:rFonts w:ascii="Arial" w:hAnsi="Arial" w:cs="Arial"/>
          <w:sz w:val="24"/>
          <w:szCs w:val="24"/>
        </w:rPr>
        <w:t>do es la forma en que piensan su</w:t>
      </w:r>
      <w:r>
        <w:rPr>
          <w:rFonts w:ascii="Arial" w:hAnsi="Arial" w:cs="Arial"/>
          <w:sz w:val="24"/>
          <w:szCs w:val="24"/>
        </w:rPr>
        <w:t xml:space="preserve">s clases nuestros egresados. Nos proponemos abordar la clase como </w:t>
      </w:r>
      <w:r w:rsidRPr="006F39C1">
        <w:rPr>
          <w:rFonts w:ascii="Arial" w:hAnsi="Arial" w:cs="Arial"/>
          <w:sz w:val="24"/>
          <w:szCs w:val="24"/>
        </w:rPr>
        <w:t xml:space="preserve">hecho pedagógico y más precisamente como el ámbito en el cual se concretan nuestras </w:t>
      </w:r>
      <w:r>
        <w:rPr>
          <w:rFonts w:ascii="Arial" w:hAnsi="Arial" w:cs="Arial"/>
          <w:sz w:val="24"/>
          <w:szCs w:val="24"/>
        </w:rPr>
        <w:t>prácticas de enseñanza. C</w:t>
      </w:r>
      <w:r w:rsidRPr="006F39C1">
        <w:rPr>
          <w:rFonts w:ascii="Arial" w:hAnsi="Arial" w:cs="Arial"/>
          <w:sz w:val="24"/>
          <w:szCs w:val="24"/>
        </w:rPr>
        <w:t>omo una unidad de organización didáctica cuyo eje es el trabajo en torno al conocimiento y que involucra la enseñanza y el aprendizaje de uno o más contenidos curriculares.</w:t>
      </w:r>
      <w:r>
        <w:rPr>
          <w:rFonts w:ascii="Arial" w:hAnsi="Arial" w:cs="Arial"/>
          <w:sz w:val="24"/>
          <w:szCs w:val="24"/>
        </w:rPr>
        <w:t xml:space="preserve"> En este sentido, los datos nos muestran que la prioridad para planificar una clase son los contenidos.</w:t>
      </w:r>
    </w:p>
    <w:p w14:paraId="7D9024E8" w14:textId="77777777" w:rsidR="004E6459" w:rsidRDefault="004E6459" w:rsidP="00D01FF0">
      <w:pPr>
        <w:spacing w:line="360" w:lineRule="auto"/>
        <w:rPr>
          <w:rFonts w:ascii="Arial" w:hAnsi="Arial" w:cs="Arial"/>
          <w:sz w:val="24"/>
          <w:szCs w:val="24"/>
        </w:rPr>
      </w:pPr>
    </w:p>
    <w:p w14:paraId="1DE4DCFB" w14:textId="77777777" w:rsidR="001B3F32" w:rsidRPr="00D01FF0" w:rsidRDefault="001B3F32" w:rsidP="001B3F32">
      <w:pPr>
        <w:spacing w:line="360" w:lineRule="auto"/>
        <w:rPr>
          <w:rFonts w:ascii="Arial" w:hAnsi="Arial" w:cs="Arial"/>
          <w:b/>
          <w:sz w:val="24"/>
          <w:szCs w:val="24"/>
        </w:rPr>
      </w:pPr>
      <w:r w:rsidRPr="00D01FF0">
        <w:rPr>
          <w:rFonts w:ascii="Arial" w:hAnsi="Arial" w:cs="Arial"/>
          <w:b/>
          <w:sz w:val="24"/>
          <w:szCs w:val="24"/>
        </w:rPr>
        <w:t>Prioridades a la hora de planificar una clase</w:t>
      </w:r>
    </w:p>
    <w:p w14:paraId="6FFE5708" w14:textId="77777777" w:rsidR="001B3F32" w:rsidRDefault="001B3F32" w:rsidP="001B3F32">
      <w:pPr>
        <w:spacing w:line="360" w:lineRule="auto"/>
        <w:rPr>
          <w:rFonts w:ascii="Arial" w:hAnsi="Arial" w:cs="Arial"/>
          <w:sz w:val="24"/>
          <w:szCs w:val="24"/>
        </w:rPr>
      </w:pPr>
      <w:r w:rsidRPr="00D56483">
        <w:rPr>
          <w:rFonts w:ascii="Arial" w:hAnsi="Arial" w:cs="Arial"/>
          <w:i/>
          <w:sz w:val="24"/>
          <w:szCs w:val="24"/>
        </w:rPr>
        <w:t>Primer lugar</w:t>
      </w:r>
      <w:r>
        <w:rPr>
          <w:rFonts w:ascii="Arial" w:hAnsi="Arial" w:cs="Arial"/>
          <w:sz w:val="24"/>
          <w:szCs w:val="24"/>
        </w:rPr>
        <w:t>: Contenidos</w:t>
      </w:r>
    </w:p>
    <w:p w14:paraId="0B5DC38C" w14:textId="77777777" w:rsidR="001B3F32" w:rsidRDefault="001B3F32" w:rsidP="001B3F32">
      <w:pPr>
        <w:spacing w:line="360" w:lineRule="auto"/>
        <w:rPr>
          <w:rFonts w:ascii="Arial" w:hAnsi="Arial" w:cs="Arial"/>
          <w:sz w:val="24"/>
          <w:szCs w:val="24"/>
        </w:rPr>
      </w:pPr>
      <w:r w:rsidRPr="00D56483">
        <w:rPr>
          <w:rFonts w:ascii="Arial" w:hAnsi="Arial" w:cs="Arial"/>
          <w:i/>
          <w:sz w:val="24"/>
          <w:szCs w:val="24"/>
        </w:rPr>
        <w:t xml:space="preserve">Segundo </w:t>
      </w:r>
      <w:proofErr w:type="gramStart"/>
      <w:r w:rsidRPr="00D56483">
        <w:rPr>
          <w:rFonts w:ascii="Arial" w:hAnsi="Arial" w:cs="Arial"/>
          <w:i/>
          <w:sz w:val="24"/>
          <w:szCs w:val="24"/>
        </w:rPr>
        <w:t>lugar</w:t>
      </w:r>
      <w:r>
        <w:rPr>
          <w:rFonts w:ascii="Arial" w:hAnsi="Arial" w:cs="Arial"/>
          <w:sz w:val="24"/>
          <w:szCs w:val="24"/>
        </w:rPr>
        <w:t xml:space="preserve"> :</w:t>
      </w:r>
      <w:proofErr w:type="gramEnd"/>
      <w:r>
        <w:rPr>
          <w:rFonts w:ascii="Arial" w:hAnsi="Arial" w:cs="Arial"/>
          <w:sz w:val="24"/>
          <w:szCs w:val="24"/>
        </w:rPr>
        <w:t xml:space="preserve"> Objetivos</w:t>
      </w:r>
    </w:p>
    <w:p w14:paraId="27238C3B" w14:textId="77777777" w:rsidR="001B3F32" w:rsidRDefault="001B3F32" w:rsidP="001B3F32">
      <w:pPr>
        <w:spacing w:line="360" w:lineRule="auto"/>
        <w:rPr>
          <w:rFonts w:ascii="Arial" w:hAnsi="Arial" w:cs="Arial"/>
          <w:sz w:val="24"/>
          <w:szCs w:val="24"/>
        </w:rPr>
      </w:pPr>
      <w:r w:rsidRPr="00D56483">
        <w:rPr>
          <w:rFonts w:ascii="Arial" w:hAnsi="Arial" w:cs="Arial"/>
          <w:i/>
          <w:sz w:val="24"/>
          <w:szCs w:val="24"/>
        </w:rPr>
        <w:t>Tercer lugar</w:t>
      </w:r>
      <w:r>
        <w:rPr>
          <w:rFonts w:ascii="Arial" w:hAnsi="Arial" w:cs="Arial"/>
          <w:sz w:val="24"/>
          <w:szCs w:val="24"/>
        </w:rPr>
        <w:t>: Evaluación</w:t>
      </w:r>
    </w:p>
    <w:p w14:paraId="19C77A05" w14:textId="77777777" w:rsidR="001B3F32" w:rsidRDefault="001B3F32" w:rsidP="001B3F32">
      <w:pPr>
        <w:spacing w:line="360" w:lineRule="auto"/>
        <w:rPr>
          <w:rFonts w:ascii="Arial" w:hAnsi="Arial" w:cs="Arial"/>
          <w:sz w:val="24"/>
          <w:szCs w:val="24"/>
        </w:rPr>
      </w:pPr>
      <w:r w:rsidRPr="00D56483">
        <w:rPr>
          <w:rFonts w:ascii="Arial" w:hAnsi="Arial" w:cs="Arial"/>
          <w:i/>
          <w:sz w:val="24"/>
          <w:szCs w:val="24"/>
        </w:rPr>
        <w:lastRenderedPageBreak/>
        <w:t xml:space="preserve">Cuarto </w:t>
      </w:r>
      <w:proofErr w:type="gramStart"/>
      <w:r w:rsidRPr="00D56483">
        <w:rPr>
          <w:rFonts w:ascii="Arial" w:hAnsi="Arial" w:cs="Arial"/>
          <w:i/>
          <w:sz w:val="24"/>
          <w:szCs w:val="24"/>
        </w:rPr>
        <w:t>lugar</w:t>
      </w:r>
      <w:r>
        <w:rPr>
          <w:rFonts w:ascii="Arial" w:hAnsi="Arial" w:cs="Arial"/>
          <w:sz w:val="24"/>
          <w:szCs w:val="24"/>
        </w:rPr>
        <w:t xml:space="preserve"> :</w:t>
      </w:r>
      <w:proofErr w:type="gramEnd"/>
      <w:r>
        <w:rPr>
          <w:rFonts w:ascii="Arial" w:hAnsi="Arial" w:cs="Arial"/>
          <w:sz w:val="24"/>
          <w:szCs w:val="24"/>
        </w:rPr>
        <w:t xml:space="preserve"> Actividades</w:t>
      </w:r>
    </w:p>
    <w:p w14:paraId="14A0C957" w14:textId="77777777" w:rsidR="001B3F32" w:rsidRDefault="001B3F32" w:rsidP="001B3F32">
      <w:pPr>
        <w:spacing w:line="360" w:lineRule="auto"/>
        <w:jc w:val="both"/>
        <w:rPr>
          <w:rFonts w:ascii="Arial" w:hAnsi="Arial" w:cs="Arial"/>
          <w:sz w:val="24"/>
          <w:szCs w:val="24"/>
        </w:rPr>
      </w:pPr>
      <w:r w:rsidRPr="00D56483">
        <w:rPr>
          <w:rFonts w:ascii="Arial" w:hAnsi="Arial" w:cs="Arial"/>
          <w:i/>
          <w:sz w:val="24"/>
          <w:szCs w:val="24"/>
        </w:rPr>
        <w:t>Quinto lugar</w:t>
      </w:r>
      <w:r>
        <w:rPr>
          <w:rFonts w:ascii="Arial" w:hAnsi="Arial" w:cs="Arial"/>
          <w:sz w:val="24"/>
          <w:szCs w:val="24"/>
        </w:rPr>
        <w:t>: Necesidades de los alumnos</w:t>
      </w:r>
    </w:p>
    <w:p w14:paraId="7758D8EE"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 xml:space="preserve">Sexto lugar: “otros” Entre ellos las recurrencias estuvieron centradas en la actualidad de los temas; los recursos con los que cuenta la escuela y el tiempo disponible. Otros aspectos mencionados fueron las tics; los objetivos institucionales; las dinámicas grupales; los percances. Asimismo merece destacarse que se volvió a destacar lo vinculado a la categoría presentada de </w:t>
      </w:r>
      <w:r w:rsidRPr="00D834A2">
        <w:rPr>
          <w:rFonts w:ascii="Arial" w:hAnsi="Arial" w:cs="Arial"/>
          <w:i/>
          <w:sz w:val="24"/>
          <w:szCs w:val="24"/>
        </w:rPr>
        <w:t>Necesidades de los Alum</w:t>
      </w:r>
      <w:r w:rsidRPr="00A35D26">
        <w:rPr>
          <w:rFonts w:ascii="Arial" w:hAnsi="Arial" w:cs="Arial"/>
          <w:sz w:val="24"/>
          <w:szCs w:val="24"/>
        </w:rPr>
        <w:t>nos</w:t>
      </w:r>
      <w:r>
        <w:rPr>
          <w:rFonts w:ascii="Arial" w:hAnsi="Arial" w:cs="Arial"/>
          <w:sz w:val="24"/>
          <w:szCs w:val="24"/>
        </w:rPr>
        <w:t xml:space="preserve"> en términos de: motivación de los estudiantes; inquietudes y propuestas de los estudiantes; inclusión de </w:t>
      </w:r>
      <w:proofErr w:type="spellStart"/>
      <w:r>
        <w:rPr>
          <w:rFonts w:ascii="Arial" w:hAnsi="Arial" w:cs="Arial"/>
          <w:sz w:val="24"/>
          <w:szCs w:val="24"/>
        </w:rPr>
        <w:t>lxs</w:t>
      </w:r>
      <w:proofErr w:type="spellEnd"/>
      <w:r>
        <w:rPr>
          <w:rFonts w:ascii="Arial" w:hAnsi="Arial" w:cs="Arial"/>
          <w:sz w:val="24"/>
          <w:szCs w:val="24"/>
        </w:rPr>
        <w:t xml:space="preserve"> estudiantes en la clase, características del grupo.</w:t>
      </w:r>
    </w:p>
    <w:p w14:paraId="268729DC" w14:textId="77777777" w:rsidR="001B3F32" w:rsidRDefault="001B3F32" w:rsidP="001B3F32">
      <w:pPr>
        <w:spacing w:line="360" w:lineRule="auto"/>
        <w:jc w:val="both"/>
        <w:rPr>
          <w:rFonts w:ascii="Arial" w:hAnsi="Arial" w:cs="Arial"/>
          <w:b/>
          <w:sz w:val="24"/>
          <w:szCs w:val="24"/>
        </w:rPr>
      </w:pPr>
      <w:r w:rsidRPr="00D56483">
        <w:rPr>
          <w:rFonts w:ascii="Arial" w:hAnsi="Arial" w:cs="Arial"/>
          <w:b/>
          <w:sz w:val="24"/>
          <w:szCs w:val="24"/>
        </w:rPr>
        <w:t>Aspectos positivos de la formación del Profesorado</w:t>
      </w:r>
    </w:p>
    <w:p w14:paraId="2A5D9917" w14:textId="77777777" w:rsidR="001B3F32" w:rsidRDefault="001B3F32" w:rsidP="001B3F32">
      <w:pPr>
        <w:spacing w:line="360" w:lineRule="auto"/>
        <w:jc w:val="both"/>
        <w:rPr>
          <w:rFonts w:ascii="Arial" w:hAnsi="Arial" w:cs="Arial"/>
          <w:sz w:val="24"/>
          <w:szCs w:val="24"/>
        </w:rPr>
      </w:pPr>
      <w:r w:rsidRPr="00892D48">
        <w:rPr>
          <w:rFonts w:ascii="Arial" w:hAnsi="Arial" w:cs="Arial"/>
          <w:sz w:val="24"/>
          <w:szCs w:val="24"/>
        </w:rPr>
        <w:t>Didácticas especiales</w:t>
      </w:r>
      <w:r>
        <w:rPr>
          <w:rFonts w:ascii="Arial" w:hAnsi="Arial" w:cs="Arial"/>
          <w:sz w:val="24"/>
          <w:szCs w:val="24"/>
        </w:rPr>
        <w:t>/</w:t>
      </w:r>
      <w:r w:rsidRPr="00892D48">
        <w:rPr>
          <w:rFonts w:ascii="Arial" w:hAnsi="Arial" w:cs="Arial"/>
          <w:sz w:val="24"/>
          <w:szCs w:val="24"/>
        </w:rPr>
        <w:t xml:space="preserve"> Pr</w:t>
      </w:r>
      <w:r>
        <w:rPr>
          <w:rFonts w:ascii="Arial" w:hAnsi="Arial" w:cs="Arial"/>
          <w:sz w:val="24"/>
          <w:szCs w:val="24"/>
        </w:rPr>
        <w:t>á</w:t>
      </w:r>
      <w:r w:rsidRPr="00892D48">
        <w:rPr>
          <w:rFonts w:ascii="Arial" w:hAnsi="Arial" w:cs="Arial"/>
          <w:sz w:val="24"/>
          <w:szCs w:val="24"/>
        </w:rPr>
        <w:t>cticas pedagógicas</w:t>
      </w:r>
      <w:r>
        <w:rPr>
          <w:rFonts w:ascii="Arial" w:hAnsi="Arial" w:cs="Arial"/>
          <w:sz w:val="24"/>
          <w:szCs w:val="24"/>
        </w:rPr>
        <w:t xml:space="preserve"> 54%</w:t>
      </w:r>
    </w:p>
    <w:p w14:paraId="63C6DBB9"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Dentro de esta categoría se rescató primordialmente el tema de la planificación  y en segundo término el diseño de actividades; la búsqueda de recursos y la evaluación.</w:t>
      </w:r>
    </w:p>
    <w:p w14:paraId="5EE83646"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Formación general  (diversidad de materias intercambio con otros colegas):31%</w:t>
      </w:r>
    </w:p>
    <w:p w14:paraId="0D77151E"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Formación en leyes  en la dimensión sociopolítica de la educación 19%</w:t>
      </w:r>
    </w:p>
    <w:p w14:paraId="2C71D2C7"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 xml:space="preserve">Ser parte de la educación/Salida laboral 8% </w:t>
      </w:r>
    </w:p>
    <w:p w14:paraId="25AFDC95" w14:textId="77777777" w:rsidR="001B3F32" w:rsidRPr="00892D48" w:rsidRDefault="001B3F32" w:rsidP="001B3F32">
      <w:pPr>
        <w:spacing w:line="360" w:lineRule="auto"/>
        <w:jc w:val="both"/>
        <w:rPr>
          <w:rFonts w:ascii="Arial" w:hAnsi="Arial" w:cs="Arial"/>
          <w:sz w:val="24"/>
          <w:szCs w:val="24"/>
        </w:rPr>
      </w:pPr>
      <w:r>
        <w:rPr>
          <w:rFonts w:ascii="Arial" w:hAnsi="Arial" w:cs="Arial"/>
          <w:sz w:val="24"/>
          <w:szCs w:val="24"/>
        </w:rPr>
        <w:t>Ningún aspecto positivo 4%</w:t>
      </w:r>
    </w:p>
    <w:p w14:paraId="66AE141F" w14:textId="77777777" w:rsidR="001B3F32" w:rsidRDefault="001B3F32" w:rsidP="001B3F32">
      <w:pPr>
        <w:spacing w:line="360" w:lineRule="auto"/>
        <w:jc w:val="both"/>
        <w:rPr>
          <w:rFonts w:ascii="Arial" w:hAnsi="Arial" w:cs="Arial"/>
          <w:b/>
          <w:sz w:val="24"/>
          <w:szCs w:val="24"/>
        </w:rPr>
      </w:pPr>
      <w:r w:rsidRPr="00D56483">
        <w:rPr>
          <w:rFonts w:ascii="Arial" w:hAnsi="Arial" w:cs="Arial"/>
          <w:b/>
          <w:sz w:val="24"/>
          <w:szCs w:val="24"/>
        </w:rPr>
        <w:t xml:space="preserve">Aspectos </w:t>
      </w:r>
      <w:r>
        <w:rPr>
          <w:rFonts w:ascii="Arial" w:hAnsi="Arial" w:cs="Arial"/>
          <w:b/>
          <w:sz w:val="24"/>
          <w:szCs w:val="24"/>
        </w:rPr>
        <w:t>nega</w:t>
      </w:r>
      <w:r w:rsidRPr="00D56483">
        <w:rPr>
          <w:rFonts w:ascii="Arial" w:hAnsi="Arial" w:cs="Arial"/>
          <w:b/>
          <w:sz w:val="24"/>
          <w:szCs w:val="24"/>
        </w:rPr>
        <w:t>tivos de la formación del Profesorado</w:t>
      </w:r>
    </w:p>
    <w:p w14:paraId="3F46DADA" w14:textId="77777777" w:rsidR="001B3F32" w:rsidRDefault="001B3F32" w:rsidP="001B3F32">
      <w:pPr>
        <w:spacing w:line="360" w:lineRule="auto"/>
        <w:jc w:val="both"/>
        <w:rPr>
          <w:rFonts w:ascii="Arial" w:hAnsi="Arial" w:cs="Arial"/>
          <w:sz w:val="24"/>
          <w:szCs w:val="24"/>
        </w:rPr>
      </w:pPr>
      <w:r w:rsidRPr="001E45F4">
        <w:rPr>
          <w:rFonts w:ascii="Arial" w:hAnsi="Arial" w:cs="Arial"/>
          <w:sz w:val="24"/>
          <w:szCs w:val="24"/>
        </w:rPr>
        <w:t>Necesidad de tener más pr</w:t>
      </w:r>
      <w:r>
        <w:rPr>
          <w:rFonts w:ascii="Arial" w:hAnsi="Arial" w:cs="Arial"/>
          <w:sz w:val="24"/>
          <w:szCs w:val="24"/>
        </w:rPr>
        <w:t>á</w:t>
      </w:r>
      <w:r w:rsidRPr="001E45F4">
        <w:rPr>
          <w:rFonts w:ascii="Arial" w:hAnsi="Arial" w:cs="Arial"/>
          <w:sz w:val="24"/>
          <w:szCs w:val="24"/>
        </w:rPr>
        <w:t>cticas pedagógicas</w:t>
      </w:r>
      <w:r>
        <w:rPr>
          <w:rFonts w:ascii="Arial" w:hAnsi="Arial" w:cs="Arial"/>
          <w:sz w:val="24"/>
          <w:szCs w:val="24"/>
        </w:rPr>
        <w:t xml:space="preserve"> 35%</w:t>
      </w:r>
    </w:p>
    <w:p w14:paraId="1C46C520" w14:textId="77777777" w:rsidR="001B3F32" w:rsidRPr="001E45F4" w:rsidRDefault="001B3F32" w:rsidP="001B3F32">
      <w:pPr>
        <w:spacing w:line="360" w:lineRule="auto"/>
        <w:jc w:val="both"/>
        <w:rPr>
          <w:rFonts w:ascii="Arial" w:hAnsi="Arial" w:cs="Arial"/>
          <w:sz w:val="24"/>
          <w:szCs w:val="24"/>
        </w:rPr>
      </w:pPr>
      <w:r>
        <w:rPr>
          <w:rFonts w:ascii="Arial" w:hAnsi="Arial" w:cs="Arial"/>
          <w:sz w:val="24"/>
          <w:szCs w:val="24"/>
        </w:rPr>
        <w:t>No existen aspectos negativos 12%</w:t>
      </w:r>
    </w:p>
    <w:p w14:paraId="62050DA0" w14:textId="77777777" w:rsidR="001B3F32" w:rsidRPr="001E45F4" w:rsidRDefault="001B3F32" w:rsidP="001B3F32">
      <w:pPr>
        <w:spacing w:line="360" w:lineRule="auto"/>
        <w:jc w:val="both"/>
        <w:rPr>
          <w:rFonts w:ascii="Arial" w:hAnsi="Arial" w:cs="Arial"/>
          <w:sz w:val="24"/>
          <w:szCs w:val="24"/>
        </w:rPr>
      </w:pPr>
      <w:r w:rsidRPr="001E45F4">
        <w:rPr>
          <w:rFonts w:ascii="Arial" w:hAnsi="Arial" w:cs="Arial"/>
          <w:sz w:val="24"/>
          <w:szCs w:val="24"/>
        </w:rPr>
        <w:t>Falta de vínculo entre las diferentes materias/recurrencia de contenidos</w:t>
      </w:r>
      <w:r>
        <w:rPr>
          <w:rFonts w:ascii="Arial" w:hAnsi="Arial" w:cs="Arial"/>
          <w:sz w:val="24"/>
          <w:szCs w:val="24"/>
        </w:rPr>
        <w:t xml:space="preserve"> 12%</w:t>
      </w:r>
    </w:p>
    <w:p w14:paraId="76E8AB62"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Las prácticas docentes contradicen las teorías 8%</w:t>
      </w:r>
    </w:p>
    <w:p w14:paraId="5703BCE5"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lastRenderedPageBreak/>
        <w:t xml:space="preserve">Mayor formación en la gestión burocrática del sistema educativo (inscripción a la docencia </w:t>
      </w:r>
      <w:proofErr w:type="spellStart"/>
      <w:r>
        <w:rPr>
          <w:rFonts w:ascii="Arial" w:hAnsi="Arial" w:cs="Arial"/>
          <w:sz w:val="24"/>
          <w:szCs w:val="24"/>
        </w:rPr>
        <w:t>etc</w:t>
      </w:r>
      <w:proofErr w:type="spellEnd"/>
      <w:r>
        <w:rPr>
          <w:rFonts w:ascii="Arial" w:hAnsi="Arial" w:cs="Arial"/>
          <w:sz w:val="24"/>
          <w:szCs w:val="24"/>
        </w:rPr>
        <w:t>) 8%</w:t>
      </w:r>
    </w:p>
    <w:p w14:paraId="4572856B"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Mala formación en didáctica 8%</w:t>
      </w:r>
    </w:p>
    <w:p w14:paraId="557526BF"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 xml:space="preserve">Falta de conocimiento de </w:t>
      </w:r>
      <w:proofErr w:type="spellStart"/>
      <w:r>
        <w:rPr>
          <w:rFonts w:ascii="Arial" w:hAnsi="Arial" w:cs="Arial"/>
          <w:sz w:val="24"/>
          <w:szCs w:val="24"/>
        </w:rPr>
        <w:t>TICs</w:t>
      </w:r>
      <w:proofErr w:type="spellEnd"/>
      <w:r>
        <w:rPr>
          <w:rFonts w:ascii="Arial" w:hAnsi="Arial" w:cs="Arial"/>
          <w:sz w:val="24"/>
          <w:szCs w:val="24"/>
        </w:rPr>
        <w:t xml:space="preserve"> 8%</w:t>
      </w:r>
    </w:p>
    <w:p w14:paraId="0A5C552A"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Falta de preocupación por las incumbencias especificas de la Carrera de Comunicación 4%</w:t>
      </w:r>
    </w:p>
    <w:p w14:paraId="133BF5B1" w14:textId="77777777" w:rsidR="001B3F32" w:rsidRDefault="001B3F32" w:rsidP="001B3F32">
      <w:pPr>
        <w:spacing w:line="360" w:lineRule="auto"/>
        <w:jc w:val="both"/>
        <w:rPr>
          <w:rFonts w:ascii="Arial" w:hAnsi="Arial" w:cs="Arial"/>
          <w:b/>
          <w:sz w:val="24"/>
          <w:szCs w:val="24"/>
        </w:rPr>
      </w:pPr>
      <w:r w:rsidRPr="001129C7">
        <w:rPr>
          <w:rFonts w:ascii="Arial" w:hAnsi="Arial" w:cs="Arial"/>
          <w:b/>
          <w:sz w:val="24"/>
          <w:szCs w:val="24"/>
        </w:rPr>
        <w:t>Especificidad del contenido del Profesorado en Ciencias Sociales</w:t>
      </w:r>
    </w:p>
    <w:p w14:paraId="7E4D3B13" w14:textId="77777777" w:rsidR="001B3F32" w:rsidRPr="00DA4886" w:rsidRDefault="001B3F32" w:rsidP="001B3F32">
      <w:pPr>
        <w:spacing w:line="360" w:lineRule="auto"/>
        <w:jc w:val="both"/>
        <w:rPr>
          <w:rFonts w:ascii="Arial" w:hAnsi="Arial" w:cs="Arial"/>
          <w:sz w:val="24"/>
          <w:szCs w:val="24"/>
        </w:rPr>
      </w:pPr>
      <w:r w:rsidRPr="00DA4886">
        <w:rPr>
          <w:rFonts w:ascii="Arial" w:hAnsi="Arial" w:cs="Arial"/>
          <w:sz w:val="24"/>
          <w:szCs w:val="24"/>
        </w:rPr>
        <w:t>N</w:t>
      </w:r>
      <w:r>
        <w:rPr>
          <w:rFonts w:ascii="Arial" w:hAnsi="Arial" w:cs="Arial"/>
          <w:sz w:val="24"/>
          <w:szCs w:val="24"/>
        </w:rPr>
        <w:t>o</w:t>
      </w:r>
      <w:r w:rsidRPr="00DA4886">
        <w:rPr>
          <w:rFonts w:ascii="Arial" w:hAnsi="Arial" w:cs="Arial"/>
          <w:sz w:val="24"/>
          <w:szCs w:val="24"/>
        </w:rPr>
        <w:t xml:space="preserve"> hay especificidad</w:t>
      </w:r>
      <w:r>
        <w:rPr>
          <w:rFonts w:ascii="Arial" w:hAnsi="Arial" w:cs="Arial"/>
          <w:sz w:val="24"/>
          <w:szCs w:val="24"/>
        </w:rPr>
        <w:t>/</w:t>
      </w:r>
      <w:r w:rsidRPr="00DA4886">
        <w:rPr>
          <w:rFonts w:ascii="Arial" w:hAnsi="Arial" w:cs="Arial"/>
          <w:sz w:val="24"/>
          <w:szCs w:val="24"/>
        </w:rPr>
        <w:t xml:space="preserve"> solo lo relativo a los didáctico </w:t>
      </w:r>
      <w:r>
        <w:rPr>
          <w:rFonts w:ascii="Arial" w:hAnsi="Arial" w:cs="Arial"/>
          <w:sz w:val="24"/>
          <w:szCs w:val="24"/>
        </w:rPr>
        <w:t>39%</w:t>
      </w:r>
    </w:p>
    <w:p w14:paraId="73E03572" w14:textId="77777777" w:rsidR="001B3F32" w:rsidRPr="00DA4886" w:rsidRDefault="001B3F32" w:rsidP="001B3F32">
      <w:pPr>
        <w:spacing w:line="360" w:lineRule="auto"/>
        <w:jc w:val="both"/>
        <w:rPr>
          <w:rFonts w:ascii="Arial" w:hAnsi="Arial" w:cs="Arial"/>
          <w:sz w:val="24"/>
          <w:szCs w:val="24"/>
        </w:rPr>
      </w:pPr>
      <w:r w:rsidRPr="00DA4886">
        <w:rPr>
          <w:rFonts w:ascii="Arial" w:hAnsi="Arial" w:cs="Arial"/>
          <w:sz w:val="24"/>
          <w:szCs w:val="24"/>
        </w:rPr>
        <w:t xml:space="preserve">Pensamiento/análisis crítico de lo social </w:t>
      </w:r>
      <w:r>
        <w:rPr>
          <w:rFonts w:ascii="Arial" w:hAnsi="Arial" w:cs="Arial"/>
          <w:sz w:val="24"/>
          <w:szCs w:val="24"/>
        </w:rPr>
        <w:t>23%</w:t>
      </w:r>
    </w:p>
    <w:p w14:paraId="7B6F45D4" w14:textId="77777777" w:rsidR="001B3F32" w:rsidRDefault="001B3F32" w:rsidP="001B3F32">
      <w:pPr>
        <w:spacing w:line="360" w:lineRule="auto"/>
        <w:jc w:val="both"/>
        <w:rPr>
          <w:rFonts w:ascii="Arial" w:hAnsi="Arial" w:cs="Arial"/>
          <w:sz w:val="24"/>
          <w:szCs w:val="24"/>
        </w:rPr>
      </w:pPr>
      <w:r w:rsidRPr="00DA4886">
        <w:rPr>
          <w:rFonts w:ascii="Arial" w:hAnsi="Arial" w:cs="Arial"/>
          <w:sz w:val="24"/>
          <w:szCs w:val="24"/>
        </w:rPr>
        <w:t xml:space="preserve">El enfoque social/la </w:t>
      </w:r>
      <w:proofErr w:type="spellStart"/>
      <w:r w:rsidRPr="00DA4886">
        <w:rPr>
          <w:rFonts w:ascii="Arial" w:hAnsi="Arial" w:cs="Arial"/>
          <w:sz w:val="24"/>
          <w:szCs w:val="24"/>
        </w:rPr>
        <w:t>formací</w:t>
      </w:r>
      <w:r>
        <w:rPr>
          <w:rFonts w:ascii="Arial" w:hAnsi="Arial" w:cs="Arial"/>
          <w:sz w:val="24"/>
          <w:szCs w:val="24"/>
        </w:rPr>
        <w:t>ó</w:t>
      </w:r>
      <w:r w:rsidRPr="00DA4886">
        <w:rPr>
          <w:rFonts w:ascii="Arial" w:hAnsi="Arial" w:cs="Arial"/>
          <w:sz w:val="24"/>
          <w:szCs w:val="24"/>
        </w:rPr>
        <w:t>n</w:t>
      </w:r>
      <w:proofErr w:type="spellEnd"/>
      <w:r w:rsidRPr="00DA4886">
        <w:rPr>
          <w:rFonts w:ascii="Arial" w:hAnsi="Arial" w:cs="Arial"/>
          <w:sz w:val="24"/>
          <w:szCs w:val="24"/>
        </w:rPr>
        <w:t xml:space="preserve"> teóri</w:t>
      </w:r>
      <w:r>
        <w:rPr>
          <w:rFonts w:ascii="Arial" w:hAnsi="Arial" w:cs="Arial"/>
          <w:sz w:val="24"/>
          <w:szCs w:val="24"/>
        </w:rPr>
        <w:t>c</w:t>
      </w:r>
      <w:r w:rsidRPr="00DA4886">
        <w:rPr>
          <w:rFonts w:ascii="Arial" w:hAnsi="Arial" w:cs="Arial"/>
          <w:sz w:val="24"/>
          <w:szCs w:val="24"/>
        </w:rPr>
        <w:t xml:space="preserve">a solvente de las licenciaturas </w:t>
      </w:r>
      <w:r>
        <w:rPr>
          <w:rFonts w:ascii="Arial" w:hAnsi="Arial" w:cs="Arial"/>
          <w:sz w:val="24"/>
          <w:szCs w:val="24"/>
        </w:rPr>
        <w:t>23%</w:t>
      </w:r>
    </w:p>
    <w:p w14:paraId="76D6DA1C" w14:textId="77777777" w:rsidR="001B3F32" w:rsidRDefault="001B3F32" w:rsidP="001B3F32">
      <w:pPr>
        <w:spacing w:line="360" w:lineRule="auto"/>
        <w:jc w:val="both"/>
        <w:rPr>
          <w:rFonts w:ascii="Arial" w:hAnsi="Arial" w:cs="Arial"/>
          <w:sz w:val="24"/>
          <w:szCs w:val="24"/>
        </w:rPr>
      </w:pPr>
    </w:p>
    <w:p w14:paraId="2B7A6D5E" w14:textId="77777777" w:rsidR="001B3F32" w:rsidRDefault="001B3F32" w:rsidP="001B3F32">
      <w:pPr>
        <w:spacing w:line="360" w:lineRule="auto"/>
        <w:jc w:val="both"/>
        <w:rPr>
          <w:rFonts w:ascii="Arial" w:hAnsi="Arial" w:cs="Arial"/>
          <w:b/>
          <w:sz w:val="24"/>
          <w:szCs w:val="24"/>
        </w:rPr>
      </w:pPr>
      <w:r w:rsidRPr="00A35D26">
        <w:rPr>
          <w:rFonts w:ascii="Arial" w:hAnsi="Arial" w:cs="Arial"/>
          <w:b/>
          <w:sz w:val="24"/>
          <w:szCs w:val="24"/>
        </w:rPr>
        <w:t>Conclusiones</w:t>
      </w:r>
    </w:p>
    <w:p w14:paraId="12C2791B" w14:textId="77777777" w:rsidR="001B3F32" w:rsidRDefault="001B3F32" w:rsidP="001B3F32">
      <w:pPr>
        <w:spacing w:line="360" w:lineRule="auto"/>
        <w:jc w:val="both"/>
        <w:rPr>
          <w:rFonts w:ascii="Arial" w:hAnsi="Arial" w:cs="Arial"/>
          <w:sz w:val="24"/>
          <w:szCs w:val="24"/>
        </w:rPr>
      </w:pPr>
      <w:r w:rsidRPr="00CF23A9">
        <w:rPr>
          <w:rFonts w:ascii="Arial" w:hAnsi="Arial" w:cs="Arial"/>
          <w:sz w:val="24"/>
          <w:szCs w:val="24"/>
        </w:rPr>
        <w:t>Antes de plantear algunas conclusiones devenidas a partir de los datos presentados</w:t>
      </w:r>
      <w:r>
        <w:rPr>
          <w:rFonts w:ascii="Arial" w:hAnsi="Arial" w:cs="Arial"/>
          <w:sz w:val="24"/>
          <w:szCs w:val="24"/>
        </w:rPr>
        <w:t>,</w:t>
      </w:r>
      <w:r w:rsidRPr="00CF23A9">
        <w:rPr>
          <w:rFonts w:ascii="Arial" w:hAnsi="Arial" w:cs="Arial"/>
          <w:sz w:val="24"/>
          <w:szCs w:val="24"/>
        </w:rPr>
        <w:t xml:space="preserve"> cabe dejar sentado que los 26 protocolos de encuesta obtenidos tienen como limitación que no han logrado representar de manera </w:t>
      </w:r>
      <w:r>
        <w:rPr>
          <w:rFonts w:ascii="Arial" w:hAnsi="Arial" w:cs="Arial"/>
          <w:sz w:val="24"/>
          <w:szCs w:val="24"/>
        </w:rPr>
        <w:t>homogénea</w:t>
      </w:r>
      <w:r w:rsidRPr="00CF23A9">
        <w:rPr>
          <w:rFonts w:ascii="Arial" w:hAnsi="Arial" w:cs="Arial"/>
          <w:sz w:val="24"/>
          <w:szCs w:val="24"/>
        </w:rPr>
        <w:t xml:space="preserve"> a los cinco profesorados de la Facultad de Ciencias Sociales. Es por ello que</w:t>
      </w:r>
      <w:r>
        <w:rPr>
          <w:rFonts w:ascii="Arial" w:hAnsi="Arial" w:cs="Arial"/>
          <w:sz w:val="24"/>
          <w:szCs w:val="24"/>
        </w:rPr>
        <w:t xml:space="preserve">  las dos últimas preguntas de las encuesta  referidas a la especificad de cada uno de los profesorados no fueron  conceptualizadas.</w:t>
      </w:r>
    </w:p>
    <w:p w14:paraId="49ACBF00" w14:textId="77777777" w:rsidR="001B3F32" w:rsidRDefault="001B3F32" w:rsidP="001B3F32">
      <w:pPr>
        <w:spacing w:line="360" w:lineRule="auto"/>
        <w:jc w:val="both"/>
        <w:rPr>
          <w:rFonts w:ascii="Arial" w:hAnsi="Arial" w:cs="Arial"/>
          <w:sz w:val="24"/>
          <w:szCs w:val="24"/>
        </w:rPr>
      </w:pPr>
      <w:r>
        <w:rPr>
          <w:rFonts w:ascii="Arial" w:hAnsi="Arial" w:cs="Arial"/>
          <w:sz w:val="24"/>
          <w:szCs w:val="24"/>
        </w:rPr>
        <w:t>En cuanto al comienzo de la trayectoria docente la mayoría tiene pocas horas de clase como es esperable por la propia dinámica del sistema educativo (puntaje, antecedentes etc.). Ello se correlaciona con el hecho de que la mitad de los encuestados sólo tiene, como único trabajo, la docencia. En igual sentido puede plantearse que la mayoría son mujeres como es inherente a la configuración del sistema educativo argentino. Otro aspecto a destacar es que más de la mitad se ha insertado laboralmente en la docencia  en el ámbito público.-</w:t>
      </w:r>
    </w:p>
    <w:p w14:paraId="032833B4" w14:textId="77777777" w:rsidR="001B3F32" w:rsidRDefault="001B3F32" w:rsidP="001B3F32">
      <w:pPr>
        <w:spacing w:line="360" w:lineRule="auto"/>
        <w:jc w:val="both"/>
        <w:rPr>
          <w:rFonts w:ascii="Arial" w:hAnsi="Arial" w:cs="Arial"/>
          <w:color w:val="3B3835"/>
          <w:sz w:val="24"/>
          <w:szCs w:val="24"/>
          <w:shd w:val="clear" w:color="auto" w:fill="EEEEEE"/>
        </w:rPr>
      </w:pPr>
      <w:r>
        <w:rPr>
          <w:rFonts w:ascii="Arial" w:hAnsi="Arial" w:cs="Arial"/>
          <w:sz w:val="24"/>
          <w:szCs w:val="24"/>
        </w:rPr>
        <w:lastRenderedPageBreak/>
        <w:t xml:space="preserve">La singularidad de la población encuestada que fueron docentes con menos de tres años de antigüedad, ha puesto en evidencia que aún presenta el </w:t>
      </w:r>
      <w:r w:rsidRPr="003D031F">
        <w:rPr>
          <w:rFonts w:ascii="Arial" w:hAnsi="Arial" w:cs="Arial"/>
          <w:i/>
          <w:sz w:val="24"/>
          <w:szCs w:val="24"/>
        </w:rPr>
        <w:t>shock</w:t>
      </w:r>
      <w:r>
        <w:rPr>
          <w:rFonts w:ascii="Arial" w:hAnsi="Arial" w:cs="Arial"/>
          <w:sz w:val="24"/>
          <w:szCs w:val="24"/>
        </w:rPr>
        <w:t xml:space="preserve"> que representa la inmersión en el escenario de la institución escolar, en la práctica docente con sus exigencias de simultaneidad, variación/diversidad, vastedad, imprevisibilidad, e inmediatez. La recurrente valoración de ella a través, básicamente, de las prácticas docentes </w:t>
      </w:r>
      <w:proofErr w:type="spellStart"/>
      <w:r>
        <w:rPr>
          <w:rFonts w:ascii="Arial" w:hAnsi="Arial" w:cs="Arial"/>
          <w:sz w:val="24"/>
          <w:szCs w:val="24"/>
        </w:rPr>
        <w:t>tutoreadas</w:t>
      </w:r>
      <w:proofErr w:type="spellEnd"/>
      <w:r>
        <w:rPr>
          <w:rFonts w:ascii="Arial" w:hAnsi="Arial" w:cs="Arial"/>
          <w:sz w:val="24"/>
          <w:szCs w:val="24"/>
        </w:rPr>
        <w:t xml:space="preserve"> o bien su demanda de más intensidad e intensificación, así lo han puesto en evidencia. La apropiación del oficio de docente, cómo iniciarse, perfeccionarse y /o actualizarse en la práctica de enseñar representa un esfuerzo socio-laboral, emocional y cognitivo que compromete toda su subjetividad.-</w:t>
      </w:r>
    </w:p>
    <w:p w14:paraId="3854258E" w14:textId="77777777" w:rsidR="001B3F32" w:rsidRDefault="001B3F32" w:rsidP="001B3F32">
      <w:pPr>
        <w:jc w:val="both"/>
        <w:rPr>
          <w:rFonts w:ascii="Arial" w:hAnsi="Arial" w:cs="Arial"/>
          <w:color w:val="3B3835"/>
          <w:sz w:val="24"/>
          <w:szCs w:val="24"/>
          <w:shd w:val="clear" w:color="auto" w:fill="EEEEEE"/>
        </w:rPr>
      </w:pPr>
    </w:p>
    <w:p w14:paraId="0F319607" w14:textId="77777777" w:rsidR="003D2594" w:rsidRDefault="003D2594" w:rsidP="003D2594">
      <w:pPr>
        <w:jc w:val="both"/>
        <w:rPr>
          <w:rFonts w:ascii="Arial" w:hAnsi="Arial" w:cs="Arial"/>
          <w:color w:val="3B3835"/>
          <w:sz w:val="24"/>
          <w:szCs w:val="24"/>
          <w:shd w:val="clear" w:color="auto" w:fill="EEEEEE"/>
        </w:rPr>
      </w:pPr>
    </w:p>
    <w:p w14:paraId="7C554210" w14:textId="77777777" w:rsidR="00A35D26" w:rsidRPr="003D031F" w:rsidRDefault="00A35D26" w:rsidP="00DA4886">
      <w:pPr>
        <w:spacing w:line="360" w:lineRule="auto"/>
        <w:jc w:val="both"/>
        <w:rPr>
          <w:rFonts w:ascii="Arial" w:hAnsi="Arial" w:cs="Arial"/>
          <w:b/>
          <w:i/>
          <w:sz w:val="24"/>
          <w:szCs w:val="24"/>
        </w:rPr>
      </w:pPr>
      <w:r w:rsidRPr="003D031F">
        <w:rPr>
          <w:rFonts w:ascii="Arial" w:hAnsi="Arial" w:cs="Arial"/>
          <w:b/>
          <w:i/>
          <w:sz w:val="24"/>
          <w:szCs w:val="24"/>
        </w:rPr>
        <w:t>Referencias bibliográficas</w:t>
      </w:r>
    </w:p>
    <w:p w14:paraId="6DD45081" w14:textId="77777777" w:rsidR="00AD1159" w:rsidRPr="00C91B4E" w:rsidRDefault="00AD1159" w:rsidP="00511819">
      <w:pPr>
        <w:pStyle w:val="Textoindependiente"/>
        <w:spacing w:before="240" w:line="276" w:lineRule="auto"/>
        <w:rPr>
          <w:rFonts w:cs="Arial"/>
          <w:color w:val="auto"/>
          <w:sz w:val="24"/>
          <w:szCs w:val="24"/>
        </w:rPr>
      </w:pPr>
      <w:r w:rsidRPr="00C91B4E">
        <w:rPr>
          <w:rFonts w:cs="Arial"/>
          <w:color w:val="auto"/>
          <w:sz w:val="24"/>
          <w:szCs w:val="24"/>
        </w:rPr>
        <w:t xml:space="preserve">Cea </w:t>
      </w:r>
      <w:proofErr w:type="spellStart"/>
      <w:r w:rsidRPr="00C91B4E">
        <w:rPr>
          <w:rFonts w:cs="Arial"/>
          <w:color w:val="auto"/>
          <w:sz w:val="24"/>
          <w:szCs w:val="24"/>
        </w:rPr>
        <w:t>D’Ancona</w:t>
      </w:r>
      <w:proofErr w:type="spellEnd"/>
      <w:r w:rsidRPr="00C91B4E">
        <w:rPr>
          <w:rFonts w:cs="Arial"/>
          <w:color w:val="auto"/>
          <w:sz w:val="24"/>
          <w:szCs w:val="24"/>
        </w:rPr>
        <w:t xml:space="preserve">, M.A. (1996) </w:t>
      </w:r>
      <w:r w:rsidRPr="00C91B4E">
        <w:rPr>
          <w:rFonts w:cs="Arial"/>
          <w:i/>
          <w:iCs/>
          <w:color w:val="auto"/>
          <w:sz w:val="24"/>
          <w:szCs w:val="24"/>
        </w:rPr>
        <w:t>Metodología Cuantitativa: Estrategias y Técnicas de Investigación Social.</w:t>
      </w:r>
      <w:r w:rsidRPr="00C91B4E">
        <w:rPr>
          <w:rFonts w:cs="Arial"/>
          <w:color w:val="auto"/>
          <w:sz w:val="24"/>
          <w:szCs w:val="24"/>
        </w:rPr>
        <w:t xml:space="preserve"> Madrid: Síntesis </w:t>
      </w:r>
    </w:p>
    <w:p w14:paraId="052145E6" w14:textId="77777777" w:rsidR="00AD1159" w:rsidRPr="00C91B4E" w:rsidRDefault="00AD1159" w:rsidP="00511819">
      <w:pPr>
        <w:autoSpaceDE w:val="0"/>
        <w:autoSpaceDN w:val="0"/>
        <w:adjustRightInd w:val="0"/>
        <w:spacing w:before="240"/>
        <w:jc w:val="both"/>
        <w:rPr>
          <w:rFonts w:ascii="Arial" w:hAnsi="Arial" w:cs="Arial"/>
          <w:sz w:val="24"/>
          <w:szCs w:val="24"/>
        </w:rPr>
      </w:pPr>
      <w:proofErr w:type="spellStart"/>
      <w:r w:rsidRPr="00C91B4E">
        <w:rPr>
          <w:rFonts w:ascii="Arial" w:hAnsi="Arial" w:cs="Arial"/>
          <w:sz w:val="24"/>
          <w:szCs w:val="24"/>
        </w:rPr>
        <w:t>Davini</w:t>
      </w:r>
      <w:proofErr w:type="spellEnd"/>
      <w:r w:rsidRPr="00C91B4E">
        <w:rPr>
          <w:rFonts w:ascii="Arial" w:hAnsi="Arial" w:cs="Arial"/>
          <w:sz w:val="24"/>
          <w:szCs w:val="24"/>
        </w:rPr>
        <w:t xml:space="preserve">, M. C. (1995). </w:t>
      </w:r>
      <w:r w:rsidRPr="00C91B4E">
        <w:rPr>
          <w:rFonts w:ascii="Arial" w:hAnsi="Arial" w:cs="Arial"/>
          <w:i/>
          <w:iCs/>
          <w:sz w:val="24"/>
          <w:szCs w:val="24"/>
        </w:rPr>
        <w:t>La formación docente en cuestión: política y pedagogía</w:t>
      </w:r>
      <w:r w:rsidRPr="00C91B4E">
        <w:rPr>
          <w:rFonts w:ascii="Arial" w:hAnsi="Arial" w:cs="Arial"/>
          <w:sz w:val="24"/>
          <w:szCs w:val="24"/>
        </w:rPr>
        <w:t>. Buenos Aires (Argentina):</w:t>
      </w:r>
      <w:r w:rsidR="00C91B4E" w:rsidRPr="00C91B4E">
        <w:rPr>
          <w:rFonts w:ascii="Arial" w:hAnsi="Arial" w:cs="Arial"/>
          <w:sz w:val="24"/>
          <w:szCs w:val="24"/>
        </w:rPr>
        <w:t xml:space="preserve"> </w:t>
      </w:r>
      <w:r w:rsidRPr="00C91B4E">
        <w:rPr>
          <w:rFonts w:ascii="Arial" w:hAnsi="Arial" w:cs="Arial"/>
          <w:sz w:val="24"/>
          <w:szCs w:val="24"/>
        </w:rPr>
        <w:t>Editorial Paidós.</w:t>
      </w:r>
    </w:p>
    <w:p w14:paraId="688344B8" w14:textId="77777777" w:rsidR="00AD1159" w:rsidRDefault="00AD1159" w:rsidP="00511819">
      <w:pPr>
        <w:autoSpaceDE w:val="0"/>
        <w:autoSpaceDN w:val="0"/>
        <w:adjustRightInd w:val="0"/>
        <w:jc w:val="both"/>
        <w:rPr>
          <w:rFonts w:ascii="Arial" w:hAnsi="Arial" w:cs="Arial"/>
          <w:sz w:val="24"/>
          <w:szCs w:val="24"/>
        </w:rPr>
      </w:pPr>
      <w:r w:rsidRPr="00C91B4E">
        <w:rPr>
          <w:rFonts w:ascii="Arial" w:hAnsi="Arial" w:cs="Arial"/>
          <w:sz w:val="24"/>
          <w:szCs w:val="24"/>
        </w:rPr>
        <w:t>Gimeno Sacristán, J. (1992</w:t>
      </w:r>
      <w:r w:rsidRPr="00C91B4E">
        <w:rPr>
          <w:rFonts w:ascii="Arial" w:hAnsi="Arial" w:cs="Arial"/>
          <w:i/>
          <w:iCs/>
          <w:sz w:val="24"/>
          <w:szCs w:val="24"/>
        </w:rPr>
        <w:t xml:space="preserve">) </w:t>
      </w:r>
      <w:r w:rsidRPr="00C91B4E">
        <w:rPr>
          <w:rFonts w:ascii="Arial" w:hAnsi="Arial" w:cs="Arial"/>
          <w:sz w:val="24"/>
          <w:szCs w:val="24"/>
        </w:rPr>
        <w:t xml:space="preserve">Profesionalización docente y cambio educativo. En Alliaud, A. y </w:t>
      </w:r>
      <w:proofErr w:type="spellStart"/>
      <w:r w:rsidRPr="00C91B4E">
        <w:rPr>
          <w:rFonts w:ascii="Arial" w:hAnsi="Arial" w:cs="Arial"/>
          <w:sz w:val="24"/>
          <w:szCs w:val="24"/>
        </w:rPr>
        <w:t>Duschatzky</w:t>
      </w:r>
      <w:proofErr w:type="spellEnd"/>
      <w:r w:rsidRPr="00C91B4E">
        <w:rPr>
          <w:rFonts w:ascii="Arial" w:hAnsi="Arial" w:cs="Arial"/>
          <w:sz w:val="24"/>
          <w:szCs w:val="24"/>
        </w:rPr>
        <w:t>,</w:t>
      </w:r>
      <w:r w:rsidR="00C91B4E" w:rsidRPr="00C91B4E">
        <w:rPr>
          <w:rFonts w:ascii="Arial" w:hAnsi="Arial" w:cs="Arial"/>
          <w:sz w:val="24"/>
          <w:szCs w:val="24"/>
        </w:rPr>
        <w:t xml:space="preserve"> </w:t>
      </w:r>
      <w:r w:rsidRPr="00C91B4E">
        <w:rPr>
          <w:rFonts w:ascii="Arial" w:hAnsi="Arial" w:cs="Arial"/>
          <w:sz w:val="24"/>
          <w:szCs w:val="24"/>
        </w:rPr>
        <w:t>L., (</w:t>
      </w:r>
      <w:proofErr w:type="spellStart"/>
      <w:r w:rsidRPr="00C91B4E">
        <w:rPr>
          <w:rFonts w:ascii="Arial" w:hAnsi="Arial" w:cs="Arial"/>
          <w:sz w:val="24"/>
          <w:szCs w:val="24"/>
        </w:rPr>
        <w:t>comp.</w:t>
      </w:r>
      <w:proofErr w:type="spellEnd"/>
      <w:r w:rsidRPr="00C91B4E">
        <w:rPr>
          <w:rFonts w:ascii="Arial" w:hAnsi="Arial" w:cs="Arial"/>
          <w:sz w:val="24"/>
          <w:szCs w:val="24"/>
        </w:rPr>
        <w:t xml:space="preserve">) </w:t>
      </w:r>
      <w:r w:rsidRPr="00C91B4E">
        <w:rPr>
          <w:rFonts w:ascii="Arial" w:hAnsi="Arial" w:cs="Arial"/>
          <w:i/>
          <w:iCs/>
          <w:sz w:val="24"/>
          <w:szCs w:val="24"/>
        </w:rPr>
        <w:t xml:space="preserve">Maestros. </w:t>
      </w:r>
      <w:r w:rsidRPr="00C91B4E">
        <w:rPr>
          <w:rFonts w:ascii="Arial" w:hAnsi="Arial" w:cs="Arial"/>
          <w:sz w:val="24"/>
          <w:szCs w:val="24"/>
        </w:rPr>
        <w:t>Buenos Aires (Argentina): Miño y Dávila.</w:t>
      </w:r>
    </w:p>
    <w:p w14:paraId="0EF04194" w14:textId="77777777" w:rsidR="00511819" w:rsidRPr="00511819" w:rsidRDefault="00511819" w:rsidP="00511819">
      <w:pPr>
        <w:pStyle w:val="Textoindependiente"/>
        <w:spacing w:before="240" w:line="276" w:lineRule="auto"/>
        <w:rPr>
          <w:rFonts w:cs="Arial"/>
          <w:color w:val="auto"/>
          <w:sz w:val="24"/>
          <w:szCs w:val="24"/>
        </w:rPr>
      </w:pPr>
      <w:r w:rsidRPr="00511819">
        <w:rPr>
          <w:rFonts w:cs="Arial"/>
          <w:color w:val="auto"/>
          <w:sz w:val="24"/>
          <w:szCs w:val="24"/>
        </w:rPr>
        <w:t xml:space="preserve">Fenstermacher, G. (1989).Tres aspectos de la filosofía de la investigación sobre la enseñanza. En M. </w:t>
      </w:r>
      <w:proofErr w:type="spellStart"/>
      <w:r w:rsidRPr="00511819">
        <w:rPr>
          <w:rFonts w:cs="Arial"/>
          <w:color w:val="auto"/>
          <w:sz w:val="24"/>
          <w:szCs w:val="24"/>
        </w:rPr>
        <w:t>Wittrock</w:t>
      </w:r>
      <w:proofErr w:type="spellEnd"/>
      <w:r w:rsidRPr="00511819">
        <w:rPr>
          <w:rFonts w:cs="Arial"/>
          <w:color w:val="auto"/>
          <w:sz w:val="24"/>
          <w:szCs w:val="24"/>
        </w:rPr>
        <w:t xml:space="preserve"> (</w:t>
      </w:r>
      <w:proofErr w:type="spellStart"/>
      <w:r w:rsidRPr="00511819">
        <w:rPr>
          <w:rFonts w:cs="Arial"/>
          <w:color w:val="auto"/>
          <w:sz w:val="24"/>
          <w:szCs w:val="24"/>
        </w:rPr>
        <w:t>comp.</w:t>
      </w:r>
      <w:proofErr w:type="spellEnd"/>
      <w:r w:rsidRPr="00511819">
        <w:rPr>
          <w:rFonts w:cs="Arial"/>
          <w:color w:val="auto"/>
          <w:sz w:val="24"/>
          <w:szCs w:val="24"/>
        </w:rPr>
        <w:t xml:space="preserve">), </w:t>
      </w:r>
      <w:r w:rsidRPr="00511819">
        <w:rPr>
          <w:rFonts w:cs="Arial"/>
          <w:i/>
          <w:iCs/>
          <w:color w:val="auto"/>
          <w:sz w:val="24"/>
          <w:szCs w:val="24"/>
        </w:rPr>
        <w:t xml:space="preserve">La investigación de la enseñanza. Enfoques, teorías y métodos I. </w:t>
      </w:r>
      <w:r w:rsidRPr="00511819">
        <w:rPr>
          <w:rFonts w:cs="Arial"/>
          <w:color w:val="auto"/>
          <w:sz w:val="24"/>
          <w:szCs w:val="24"/>
        </w:rPr>
        <w:t>México: Paidós.</w:t>
      </w:r>
    </w:p>
    <w:p w14:paraId="32109279" w14:textId="77777777" w:rsidR="00AD1159" w:rsidRPr="00C91B4E" w:rsidRDefault="00AD1159" w:rsidP="00511819">
      <w:pPr>
        <w:autoSpaceDE w:val="0"/>
        <w:autoSpaceDN w:val="0"/>
        <w:adjustRightInd w:val="0"/>
        <w:spacing w:before="240"/>
        <w:jc w:val="both"/>
        <w:rPr>
          <w:rFonts w:ascii="Arial" w:hAnsi="Arial" w:cs="Arial"/>
          <w:sz w:val="24"/>
          <w:szCs w:val="24"/>
        </w:rPr>
      </w:pPr>
      <w:proofErr w:type="spellStart"/>
      <w:r w:rsidRPr="00C91B4E">
        <w:rPr>
          <w:rFonts w:ascii="Arial" w:hAnsi="Arial" w:cs="Arial"/>
          <w:sz w:val="24"/>
          <w:szCs w:val="24"/>
        </w:rPr>
        <w:t>Graffigna</w:t>
      </w:r>
      <w:proofErr w:type="spellEnd"/>
      <w:r w:rsidRPr="00C91B4E">
        <w:rPr>
          <w:rFonts w:ascii="Arial" w:hAnsi="Arial" w:cs="Arial"/>
          <w:sz w:val="24"/>
          <w:szCs w:val="24"/>
        </w:rPr>
        <w:t xml:space="preserve">, M. L. (2005). “Trayectorias y estrategias ocupacionales en contextos de pobreza: una tipología a partir de los casos”, </w:t>
      </w:r>
      <w:r w:rsidRPr="00C91B4E">
        <w:rPr>
          <w:rFonts w:ascii="Arial" w:hAnsi="Arial" w:cs="Arial"/>
          <w:i/>
          <w:iCs/>
          <w:sz w:val="24"/>
          <w:szCs w:val="24"/>
        </w:rPr>
        <w:t xml:space="preserve">Revista Trabajo y Sociedad. Indagaciones sobre el empleo, la cultura y las prácticas políticas en sociedades segmentadas, </w:t>
      </w:r>
      <w:r w:rsidRPr="00C91B4E">
        <w:rPr>
          <w:rFonts w:ascii="Arial" w:hAnsi="Arial" w:cs="Arial"/>
          <w:sz w:val="24"/>
          <w:szCs w:val="24"/>
        </w:rPr>
        <w:t>vol. VI, Nº 7. Santiago del Estero.</w:t>
      </w:r>
    </w:p>
    <w:p w14:paraId="40CFFF47" w14:textId="77777777" w:rsidR="00AD1159" w:rsidRPr="00C91B4E" w:rsidRDefault="00AD1159" w:rsidP="00511819">
      <w:pPr>
        <w:autoSpaceDE w:val="0"/>
        <w:autoSpaceDN w:val="0"/>
        <w:adjustRightInd w:val="0"/>
        <w:jc w:val="both"/>
        <w:rPr>
          <w:rFonts w:ascii="Arial" w:hAnsi="Arial" w:cs="Arial"/>
          <w:sz w:val="24"/>
          <w:szCs w:val="24"/>
        </w:rPr>
      </w:pPr>
      <w:r w:rsidRPr="00C91B4E">
        <w:rPr>
          <w:rFonts w:ascii="Arial" w:hAnsi="Arial" w:cs="Arial"/>
          <w:sz w:val="24"/>
          <w:szCs w:val="24"/>
        </w:rPr>
        <w:t xml:space="preserve">Imbernón, F. (1994). </w:t>
      </w:r>
      <w:r w:rsidRPr="00C91B4E">
        <w:rPr>
          <w:rFonts w:ascii="Arial" w:hAnsi="Arial" w:cs="Arial"/>
          <w:i/>
          <w:iCs/>
          <w:sz w:val="24"/>
          <w:szCs w:val="24"/>
        </w:rPr>
        <w:t>La formación y el desarrollo profesional del profesorado. Hacia una nueva cultura</w:t>
      </w:r>
      <w:r w:rsidR="00C91B4E" w:rsidRPr="00C91B4E">
        <w:rPr>
          <w:rFonts w:ascii="Arial" w:hAnsi="Arial" w:cs="Arial"/>
          <w:i/>
          <w:iCs/>
          <w:sz w:val="24"/>
          <w:szCs w:val="24"/>
        </w:rPr>
        <w:t xml:space="preserve"> </w:t>
      </w:r>
      <w:r w:rsidRPr="00C91B4E">
        <w:rPr>
          <w:rFonts w:ascii="Arial" w:hAnsi="Arial" w:cs="Arial"/>
          <w:i/>
          <w:iCs/>
          <w:sz w:val="24"/>
          <w:szCs w:val="24"/>
        </w:rPr>
        <w:t>profesional</w:t>
      </w:r>
      <w:r w:rsidRPr="00C91B4E">
        <w:rPr>
          <w:rFonts w:ascii="Arial" w:hAnsi="Arial" w:cs="Arial"/>
          <w:sz w:val="24"/>
          <w:szCs w:val="24"/>
        </w:rPr>
        <w:t>. Biblioteca de aula. Barcelona: Editorial Graó.</w:t>
      </w:r>
    </w:p>
    <w:p w14:paraId="06812009" w14:textId="77777777" w:rsidR="00AD1159" w:rsidRPr="00C91B4E" w:rsidRDefault="00AD1159" w:rsidP="00511819">
      <w:pPr>
        <w:autoSpaceDE w:val="0"/>
        <w:autoSpaceDN w:val="0"/>
        <w:adjustRightInd w:val="0"/>
        <w:jc w:val="both"/>
        <w:rPr>
          <w:rFonts w:ascii="Arial" w:hAnsi="Arial" w:cs="Arial"/>
          <w:sz w:val="24"/>
          <w:szCs w:val="24"/>
        </w:rPr>
      </w:pPr>
      <w:r w:rsidRPr="00C91B4E">
        <w:rPr>
          <w:rFonts w:ascii="Arial" w:hAnsi="Arial" w:cs="Arial"/>
          <w:sz w:val="24"/>
          <w:szCs w:val="24"/>
        </w:rPr>
        <w:lastRenderedPageBreak/>
        <w:t xml:space="preserve">Marcelo García, C. (1994). </w:t>
      </w:r>
      <w:r w:rsidRPr="00C91B4E">
        <w:rPr>
          <w:rFonts w:ascii="Arial" w:hAnsi="Arial" w:cs="Arial"/>
          <w:i/>
          <w:iCs/>
          <w:sz w:val="24"/>
          <w:szCs w:val="24"/>
        </w:rPr>
        <w:t>Formación del profesorado para el cambio educativo</w:t>
      </w:r>
      <w:r w:rsidRPr="00C91B4E">
        <w:rPr>
          <w:rFonts w:ascii="Arial" w:hAnsi="Arial" w:cs="Arial"/>
          <w:sz w:val="24"/>
          <w:szCs w:val="24"/>
        </w:rPr>
        <w:t>, Promoción yPublicaciones Universitarias, Colección LCT-90, Barcelona.</w:t>
      </w:r>
    </w:p>
    <w:p w14:paraId="22B6B98F" w14:textId="77777777" w:rsidR="00AD1159" w:rsidRPr="00C91B4E" w:rsidRDefault="00AD1159" w:rsidP="00511819">
      <w:pPr>
        <w:autoSpaceDE w:val="0"/>
        <w:autoSpaceDN w:val="0"/>
        <w:adjustRightInd w:val="0"/>
        <w:jc w:val="both"/>
        <w:rPr>
          <w:rFonts w:ascii="Arial" w:hAnsi="Arial" w:cs="Arial"/>
          <w:sz w:val="24"/>
          <w:szCs w:val="24"/>
        </w:rPr>
      </w:pPr>
      <w:proofErr w:type="spellStart"/>
      <w:r w:rsidRPr="00C91B4E">
        <w:rPr>
          <w:rFonts w:ascii="Arial" w:hAnsi="Arial" w:cs="Arial"/>
          <w:sz w:val="24"/>
          <w:szCs w:val="24"/>
        </w:rPr>
        <w:t>Novick</w:t>
      </w:r>
      <w:proofErr w:type="spellEnd"/>
      <w:r w:rsidRPr="00C91B4E">
        <w:rPr>
          <w:rFonts w:ascii="Arial" w:hAnsi="Arial" w:cs="Arial"/>
          <w:sz w:val="24"/>
          <w:szCs w:val="24"/>
        </w:rPr>
        <w:t xml:space="preserve">, M. y </w:t>
      </w:r>
      <w:proofErr w:type="spellStart"/>
      <w:r w:rsidRPr="00C91B4E">
        <w:rPr>
          <w:rFonts w:ascii="Arial" w:hAnsi="Arial" w:cs="Arial"/>
          <w:sz w:val="24"/>
          <w:szCs w:val="24"/>
        </w:rPr>
        <w:t>Benencia</w:t>
      </w:r>
      <w:proofErr w:type="spellEnd"/>
      <w:r w:rsidRPr="00C91B4E">
        <w:rPr>
          <w:rFonts w:ascii="Arial" w:hAnsi="Arial" w:cs="Arial"/>
          <w:sz w:val="24"/>
          <w:szCs w:val="24"/>
        </w:rPr>
        <w:t xml:space="preserve">, R. (2001): Artículo editorial. </w:t>
      </w:r>
      <w:r w:rsidRPr="00C91B4E">
        <w:rPr>
          <w:rFonts w:ascii="Arial" w:hAnsi="Arial" w:cs="Arial"/>
          <w:i/>
          <w:iCs/>
          <w:sz w:val="24"/>
          <w:szCs w:val="24"/>
        </w:rPr>
        <w:t>Revista Latinoamericana de Estudios del Trabajo</w:t>
      </w:r>
      <w:r w:rsidRPr="00C91B4E">
        <w:rPr>
          <w:rFonts w:ascii="Arial" w:hAnsi="Arial" w:cs="Arial"/>
          <w:sz w:val="24"/>
          <w:szCs w:val="24"/>
        </w:rPr>
        <w:t>, 7(13), 3-4, Buenos Aires.</w:t>
      </w:r>
    </w:p>
    <w:p w14:paraId="56F976F1" w14:textId="77777777" w:rsidR="008E6EA5" w:rsidRPr="00C91B4E" w:rsidRDefault="00C91B4E" w:rsidP="00511819">
      <w:pPr>
        <w:autoSpaceDE w:val="0"/>
        <w:autoSpaceDN w:val="0"/>
        <w:adjustRightInd w:val="0"/>
        <w:jc w:val="both"/>
        <w:rPr>
          <w:rFonts w:ascii="Arial" w:hAnsi="Arial" w:cs="Arial"/>
          <w:sz w:val="24"/>
          <w:szCs w:val="24"/>
        </w:rPr>
      </w:pPr>
      <w:proofErr w:type="spellStart"/>
      <w:r w:rsidRPr="00C91B4E">
        <w:rPr>
          <w:rFonts w:ascii="Arial" w:hAnsi="Arial" w:cs="Arial"/>
          <w:sz w:val="24"/>
          <w:szCs w:val="24"/>
        </w:rPr>
        <w:t>Steiman</w:t>
      </w:r>
      <w:proofErr w:type="spellEnd"/>
      <w:r w:rsidRPr="00C91B4E">
        <w:rPr>
          <w:rFonts w:ascii="Arial" w:hAnsi="Arial" w:cs="Arial"/>
          <w:sz w:val="24"/>
          <w:szCs w:val="24"/>
        </w:rPr>
        <w:t xml:space="preserve">, J (2018). </w:t>
      </w:r>
      <w:r w:rsidRPr="00C91B4E">
        <w:rPr>
          <w:rFonts w:ascii="Arial" w:hAnsi="Arial" w:cs="Arial"/>
          <w:i/>
          <w:sz w:val="24"/>
          <w:szCs w:val="24"/>
        </w:rPr>
        <w:t>Las Prá</w:t>
      </w:r>
      <w:r w:rsidR="008E6EA5" w:rsidRPr="00C91B4E">
        <w:rPr>
          <w:rFonts w:ascii="Arial" w:hAnsi="Arial" w:cs="Arial"/>
          <w:i/>
          <w:sz w:val="24"/>
          <w:szCs w:val="24"/>
        </w:rPr>
        <w:t>cticas de enseñanza - en análisi</w:t>
      </w:r>
      <w:r w:rsidRPr="00C91B4E">
        <w:rPr>
          <w:rFonts w:ascii="Arial" w:hAnsi="Arial" w:cs="Arial"/>
          <w:i/>
          <w:sz w:val="24"/>
          <w:szCs w:val="24"/>
        </w:rPr>
        <w:t>s de una D</w:t>
      </w:r>
      <w:r w:rsidR="008002F1" w:rsidRPr="00C91B4E">
        <w:rPr>
          <w:rFonts w:ascii="Arial" w:hAnsi="Arial" w:cs="Arial"/>
          <w:i/>
          <w:sz w:val="24"/>
          <w:szCs w:val="24"/>
        </w:rPr>
        <w:t xml:space="preserve">idáctica reflexiva. </w:t>
      </w:r>
      <w:r w:rsidRPr="00C91B4E">
        <w:rPr>
          <w:rFonts w:ascii="Arial" w:hAnsi="Arial" w:cs="Arial"/>
          <w:sz w:val="24"/>
          <w:szCs w:val="24"/>
        </w:rPr>
        <w:t xml:space="preserve">Buenos </w:t>
      </w:r>
      <w:proofErr w:type="gramStart"/>
      <w:r w:rsidRPr="00C91B4E">
        <w:rPr>
          <w:rFonts w:ascii="Arial" w:hAnsi="Arial" w:cs="Arial"/>
          <w:sz w:val="24"/>
          <w:szCs w:val="24"/>
        </w:rPr>
        <w:t>Aires :</w:t>
      </w:r>
      <w:proofErr w:type="gramEnd"/>
      <w:r w:rsidRPr="00C91B4E">
        <w:rPr>
          <w:rFonts w:ascii="Arial" w:hAnsi="Arial" w:cs="Arial"/>
          <w:sz w:val="24"/>
          <w:szCs w:val="24"/>
        </w:rPr>
        <w:t xml:space="preserve"> </w:t>
      </w:r>
      <w:r w:rsidR="008E6EA5" w:rsidRPr="00C91B4E">
        <w:rPr>
          <w:rFonts w:ascii="Arial" w:hAnsi="Arial" w:cs="Arial"/>
          <w:sz w:val="24"/>
          <w:szCs w:val="24"/>
        </w:rPr>
        <w:t>Miño y Dávila</w:t>
      </w:r>
      <w:r w:rsidRPr="00C91B4E">
        <w:rPr>
          <w:rFonts w:ascii="Arial" w:hAnsi="Arial" w:cs="Arial"/>
          <w:sz w:val="24"/>
          <w:szCs w:val="24"/>
        </w:rPr>
        <w:t>.</w:t>
      </w:r>
      <w:r w:rsidR="008E6EA5" w:rsidRPr="00C91B4E">
        <w:rPr>
          <w:rFonts w:ascii="Arial" w:hAnsi="Arial" w:cs="Arial"/>
          <w:sz w:val="24"/>
          <w:szCs w:val="24"/>
        </w:rPr>
        <w:t>.</w:t>
      </w:r>
    </w:p>
    <w:p w14:paraId="3B54ED25" w14:textId="77777777" w:rsidR="00AD1159" w:rsidRPr="00C91B4E" w:rsidRDefault="00AD1159" w:rsidP="00511819">
      <w:pPr>
        <w:autoSpaceDE w:val="0"/>
        <w:autoSpaceDN w:val="0"/>
        <w:adjustRightInd w:val="0"/>
        <w:jc w:val="both"/>
        <w:rPr>
          <w:rFonts w:ascii="Arial" w:hAnsi="Arial" w:cs="Arial"/>
          <w:sz w:val="24"/>
          <w:szCs w:val="24"/>
        </w:rPr>
      </w:pPr>
      <w:r w:rsidRPr="00C91B4E">
        <w:rPr>
          <w:rFonts w:ascii="Arial" w:hAnsi="Arial" w:cs="Arial"/>
          <w:sz w:val="24"/>
          <w:szCs w:val="24"/>
        </w:rPr>
        <w:t xml:space="preserve">Vargas Leyva, M. R. (2000). Trayectoria profesional de los ingenieros en la industria maquiladoraelectrónica. El caso de Sanyo Video Componentes, </w:t>
      </w:r>
      <w:r w:rsidRPr="00C91B4E">
        <w:rPr>
          <w:rFonts w:ascii="Arial" w:hAnsi="Arial" w:cs="Arial"/>
          <w:i/>
          <w:iCs/>
          <w:sz w:val="24"/>
          <w:szCs w:val="24"/>
        </w:rPr>
        <w:t xml:space="preserve">Revista electrónica de investigación educativa, </w:t>
      </w:r>
      <w:r w:rsidRPr="00C91B4E">
        <w:rPr>
          <w:rFonts w:ascii="Arial" w:hAnsi="Arial" w:cs="Arial"/>
          <w:sz w:val="24"/>
          <w:szCs w:val="24"/>
        </w:rPr>
        <w:t>vol.2, Nº 2. Disponible en http://redie.ens.uabc.mx/vol2no2/contenido-vargas.html</w:t>
      </w:r>
    </w:p>
    <w:p w14:paraId="441A6601" w14:textId="77777777" w:rsidR="00AD1159" w:rsidRPr="00C91B4E" w:rsidRDefault="00AD1159" w:rsidP="00511819">
      <w:pPr>
        <w:pStyle w:val="Default"/>
        <w:spacing w:line="276" w:lineRule="auto"/>
        <w:jc w:val="both"/>
        <w:rPr>
          <w:color w:val="auto"/>
        </w:rPr>
      </w:pPr>
      <w:r w:rsidRPr="00C91B4E">
        <w:rPr>
          <w:color w:val="auto"/>
        </w:rPr>
        <w:t xml:space="preserve">Vega, V. (2017) </w:t>
      </w:r>
      <w:r w:rsidRPr="00C91B4E">
        <w:rPr>
          <w:bCs/>
          <w:i/>
          <w:color w:val="auto"/>
        </w:rPr>
        <w:t>Los buenos docentes</w:t>
      </w:r>
      <w:r w:rsidRPr="00C91B4E">
        <w:rPr>
          <w:bCs/>
          <w:color w:val="auto"/>
        </w:rPr>
        <w:t xml:space="preserve">. </w:t>
      </w:r>
      <w:r w:rsidRPr="00C91B4E">
        <w:rPr>
          <w:bCs/>
          <w:i/>
          <w:iCs/>
          <w:color w:val="auto"/>
        </w:rPr>
        <w:t>Cómo se forman y cómo forman</w:t>
      </w:r>
      <w:r w:rsidRPr="00C91B4E">
        <w:rPr>
          <w:b/>
          <w:bCs/>
          <w:color w:val="auto"/>
        </w:rPr>
        <w:t xml:space="preserve">. </w:t>
      </w:r>
      <w:r w:rsidRPr="00C91B4E">
        <w:rPr>
          <w:color w:val="auto"/>
        </w:rPr>
        <w:t xml:space="preserve">Buenos Aires: Lugar Editorial </w:t>
      </w:r>
    </w:p>
    <w:p w14:paraId="43C80BBB" w14:textId="77777777" w:rsidR="00AD1159" w:rsidRPr="00C91B4E" w:rsidRDefault="00AD1159" w:rsidP="00511819">
      <w:pPr>
        <w:pStyle w:val="Default"/>
        <w:spacing w:line="276" w:lineRule="auto"/>
        <w:jc w:val="both"/>
        <w:rPr>
          <w:color w:val="auto"/>
        </w:rPr>
      </w:pPr>
      <w:r w:rsidRPr="00C91B4E">
        <w:rPr>
          <w:color w:val="auto"/>
        </w:rPr>
        <w:t xml:space="preserve">Vega, V.  (2015) </w:t>
      </w:r>
      <w:r w:rsidRPr="00C91B4E">
        <w:rPr>
          <w:i/>
          <w:iCs/>
          <w:color w:val="auto"/>
        </w:rPr>
        <w:t xml:space="preserve">Hacia la construcción de una Didáctica de las Relaciones del </w:t>
      </w:r>
      <w:proofErr w:type="gramStart"/>
      <w:r w:rsidRPr="00C91B4E">
        <w:rPr>
          <w:i/>
          <w:iCs/>
          <w:color w:val="auto"/>
        </w:rPr>
        <w:t xml:space="preserve">Trabajo </w:t>
      </w:r>
      <w:r w:rsidRPr="00C91B4E">
        <w:rPr>
          <w:color w:val="auto"/>
        </w:rPr>
        <w:t>.</w:t>
      </w:r>
      <w:proofErr w:type="gramEnd"/>
      <w:r w:rsidRPr="00C91B4E">
        <w:rPr>
          <w:color w:val="auto"/>
        </w:rPr>
        <w:t xml:space="preserve"> Buenos Aires: Lugar Editorial </w:t>
      </w:r>
    </w:p>
    <w:p w14:paraId="6C76D6D4" w14:textId="77777777" w:rsidR="00AD1159" w:rsidRPr="00C91B4E" w:rsidRDefault="00AD1159" w:rsidP="00511819">
      <w:pPr>
        <w:jc w:val="both"/>
        <w:rPr>
          <w:rFonts w:ascii="Arial" w:hAnsi="Arial" w:cs="Arial"/>
          <w:sz w:val="24"/>
          <w:szCs w:val="24"/>
        </w:rPr>
      </w:pPr>
    </w:p>
    <w:p w14:paraId="261C7150" w14:textId="77777777" w:rsidR="00D818D0" w:rsidRDefault="00D818D0" w:rsidP="00511819">
      <w:pPr>
        <w:pStyle w:val="Encabezado"/>
        <w:tabs>
          <w:tab w:val="clear" w:pos="4252"/>
          <w:tab w:val="clear" w:pos="8504"/>
        </w:tabs>
        <w:spacing w:line="276" w:lineRule="auto"/>
        <w:jc w:val="both"/>
        <w:rPr>
          <w:rFonts w:ascii="Arial" w:hAnsi="Arial" w:cs="Arial"/>
          <w:b/>
          <w:lang w:val="es-AR"/>
        </w:rPr>
      </w:pPr>
    </w:p>
    <w:p w14:paraId="2C33CBED" w14:textId="77777777" w:rsidR="00440E09" w:rsidRDefault="003C2FFB" w:rsidP="009D38DB">
      <w:pPr>
        <w:pStyle w:val="Encabezado"/>
        <w:tabs>
          <w:tab w:val="clear" w:pos="4252"/>
          <w:tab w:val="clear" w:pos="8504"/>
        </w:tabs>
        <w:spacing w:line="360" w:lineRule="auto"/>
        <w:jc w:val="both"/>
        <w:rPr>
          <w:rFonts w:ascii="Arial" w:hAnsi="Arial" w:cs="Arial"/>
          <w:b/>
          <w:lang w:val="es-AR"/>
        </w:rPr>
      </w:pPr>
      <w:r>
        <w:rPr>
          <w:rFonts w:ascii="Arial" w:hAnsi="Arial" w:cs="Arial"/>
          <w:b/>
          <w:lang w:val="es-AR"/>
        </w:rPr>
        <w:t>Anexo</w:t>
      </w:r>
    </w:p>
    <w:p w14:paraId="5A230FF9" w14:textId="77777777" w:rsidR="00440E09" w:rsidRPr="00100D5B" w:rsidRDefault="00440E09" w:rsidP="00440E09">
      <w:pPr>
        <w:jc w:val="center"/>
        <w:rPr>
          <w:b/>
          <w:sz w:val="16"/>
          <w:szCs w:val="16"/>
        </w:rPr>
      </w:pPr>
    </w:p>
    <w:p w14:paraId="0E28AB3C" w14:textId="77777777" w:rsidR="00440E09" w:rsidRPr="00100D5B" w:rsidRDefault="00440E09" w:rsidP="00440E09">
      <w:pPr>
        <w:jc w:val="center"/>
        <w:rPr>
          <w:b/>
          <w:sz w:val="16"/>
          <w:szCs w:val="16"/>
        </w:rPr>
      </w:pPr>
      <w:r w:rsidRPr="00100D5B">
        <w:rPr>
          <w:b/>
          <w:sz w:val="16"/>
          <w:szCs w:val="16"/>
        </w:rPr>
        <w:t>ENCUESTA A GRADUADOS DEL PROFESORADO DE CIENCIAS SOCIALES</w:t>
      </w:r>
    </w:p>
    <w:p w14:paraId="493DE63A" w14:textId="77777777" w:rsidR="00440E09" w:rsidRPr="00100D5B" w:rsidRDefault="00440E09" w:rsidP="00440E09">
      <w:pPr>
        <w:rPr>
          <w:b/>
          <w:sz w:val="16"/>
          <w:szCs w:val="16"/>
        </w:rPr>
      </w:pPr>
      <w:r w:rsidRPr="00100D5B">
        <w:rPr>
          <w:b/>
          <w:sz w:val="16"/>
          <w:szCs w:val="16"/>
        </w:rPr>
        <w:t>1-Graduadx del Profesorado en:</w:t>
      </w:r>
    </w:p>
    <w:p w14:paraId="66B61935" w14:textId="77777777" w:rsidR="00440E09" w:rsidRPr="00100D5B" w:rsidRDefault="00440E09" w:rsidP="00991886">
      <w:pPr>
        <w:spacing w:line="240" w:lineRule="auto"/>
        <w:rPr>
          <w:sz w:val="16"/>
          <w:szCs w:val="16"/>
        </w:rPr>
      </w:pPr>
      <w:r w:rsidRPr="00100D5B">
        <w:rPr>
          <w:sz w:val="16"/>
          <w:szCs w:val="16"/>
        </w:rPr>
        <w:t xml:space="preserve">Ciencias de la Comunicación  </w:t>
      </w:r>
    </w:p>
    <w:p w14:paraId="72F1F3CC" w14:textId="77777777" w:rsidR="00440E09" w:rsidRPr="00100D5B" w:rsidRDefault="00440E09" w:rsidP="00991886">
      <w:pPr>
        <w:spacing w:line="240" w:lineRule="auto"/>
        <w:rPr>
          <w:sz w:val="16"/>
          <w:szCs w:val="16"/>
        </w:rPr>
      </w:pPr>
      <w:r w:rsidRPr="00100D5B">
        <w:rPr>
          <w:sz w:val="16"/>
          <w:szCs w:val="16"/>
        </w:rPr>
        <w:t>Ciencias Políticas</w:t>
      </w:r>
    </w:p>
    <w:p w14:paraId="4722C861" w14:textId="77777777" w:rsidR="00440E09" w:rsidRPr="00100D5B" w:rsidRDefault="00440E09" w:rsidP="00991886">
      <w:pPr>
        <w:spacing w:line="240" w:lineRule="auto"/>
        <w:rPr>
          <w:sz w:val="16"/>
          <w:szCs w:val="16"/>
        </w:rPr>
      </w:pPr>
      <w:r w:rsidRPr="00100D5B">
        <w:rPr>
          <w:sz w:val="16"/>
          <w:szCs w:val="16"/>
        </w:rPr>
        <w:t>Relaciones del Trabajo</w:t>
      </w:r>
    </w:p>
    <w:p w14:paraId="1C6E010A" w14:textId="77777777" w:rsidR="00440E09" w:rsidRPr="00100D5B" w:rsidRDefault="00440E09" w:rsidP="00991886">
      <w:pPr>
        <w:tabs>
          <w:tab w:val="left" w:pos="3015"/>
        </w:tabs>
        <w:spacing w:line="240" w:lineRule="auto"/>
        <w:rPr>
          <w:sz w:val="16"/>
          <w:szCs w:val="16"/>
        </w:rPr>
      </w:pPr>
      <w:r w:rsidRPr="00100D5B">
        <w:rPr>
          <w:sz w:val="16"/>
          <w:szCs w:val="16"/>
        </w:rPr>
        <w:t>Trabajo Social</w:t>
      </w:r>
    </w:p>
    <w:p w14:paraId="432AA144" w14:textId="77777777" w:rsidR="00440E09" w:rsidRPr="00100D5B" w:rsidRDefault="00440E09" w:rsidP="00991886">
      <w:pPr>
        <w:spacing w:line="240" w:lineRule="auto"/>
        <w:rPr>
          <w:sz w:val="16"/>
          <w:szCs w:val="16"/>
        </w:rPr>
      </w:pPr>
      <w:r w:rsidRPr="00100D5B">
        <w:rPr>
          <w:sz w:val="16"/>
          <w:szCs w:val="16"/>
        </w:rPr>
        <w:t>Sociología</w:t>
      </w:r>
    </w:p>
    <w:p w14:paraId="5579963A" w14:textId="77777777" w:rsidR="00440E09" w:rsidRPr="00100D5B" w:rsidRDefault="00440E09" w:rsidP="00991886">
      <w:pPr>
        <w:spacing w:line="240" w:lineRule="auto"/>
        <w:rPr>
          <w:sz w:val="16"/>
          <w:szCs w:val="16"/>
        </w:rPr>
      </w:pPr>
    </w:p>
    <w:p w14:paraId="348517D2" w14:textId="77777777" w:rsidR="00440E09" w:rsidRPr="00100D5B" w:rsidRDefault="00440E09" w:rsidP="00440E09">
      <w:pPr>
        <w:pStyle w:val="Prrafodelista"/>
        <w:ind w:left="0"/>
        <w:rPr>
          <w:b/>
          <w:sz w:val="16"/>
          <w:szCs w:val="16"/>
        </w:rPr>
      </w:pPr>
      <w:r w:rsidRPr="00100D5B">
        <w:rPr>
          <w:b/>
          <w:sz w:val="16"/>
          <w:szCs w:val="16"/>
        </w:rPr>
        <w:t>2.Edad:</w:t>
      </w:r>
    </w:p>
    <w:p w14:paraId="70EFAA94" w14:textId="77777777" w:rsidR="00440E09" w:rsidRPr="00100D5B" w:rsidRDefault="00440E09" w:rsidP="00440E09">
      <w:pPr>
        <w:pStyle w:val="Prrafodelista"/>
        <w:ind w:left="0"/>
        <w:rPr>
          <w:sz w:val="16"/>
          <w:szCs w:val="16"/>
        </w:rPr>
      </w:pPr>
    </w:p>
    <w:p w14:paraId="356FE10F" w14:textId="77777777" w:rsidR="00440E09" w:rsidRPr="00100D5B" w:rsidRDefault="00440E09" w:rsidP="00440E09">
      <w:pPr>
        <w:pStyle w:val="Prrafodelista"/>
        <w:ind w:left="0"/>
        <w:rPr>
          <w:b/>
          <w:sz w:val="16"/>
          <w:szCs w:val="16"/>
        </w:rPr>
      </w:pPr>
      <w:r w:rsidRPr="00100D5B">
        <w:rPr>
          <w:b/>
          <w:sz w:val="16"/>
          <w:szCs w:val="16"/>
        </w:rPr>
        <w:t>3.Antigüedad en la docencia:               años</w:t>
      </w:r>
    </w:p>
    <w:p w14:paraId="2019C881" w14:textId="77777777" w:rsidR="00991886" w:rsidRDefault="00991886" w:rsidP="00440E09">
      <w:pPr>
        <w:pStyle w:val="Prrafodelista"/>
        <w:ind w:left="0"/>
        <w:rPr>
          <w:b/>
          <w:sz w:val="16"/>
          <w:szCs w:val="16"/>
        </w:rPr>
      </w:pPr>
    </w:p>
    <w:p w14:paraId="182DBE5A" w14:textId="77777777" w:rsidR="00440E09" w:rsidRPr="00100D5B" w:rsidRDefault="00440E09" w:rsidP="00440E09">
      <w:pPr>
        <w:pStyle w:val="Prrafodelista"/>
        <w:ind w:left="0"/>
        <w:rPr>
          <w:b/>
          <w:sz w:val="16"/>
          <w:szCs w:val="16"/>
        </w:rPr>
      </w:pPr>
      <w:r w:rsidRPr="00100D5B">
        <w:rPr>
          <w:b/>
          <w:sz w:val="16"/>
          <w:szCs w:val="16"/>
        </w:rPr>
        <w:t>4. Género:</w:t>
      </w:r>
    </w:p>
    <w:p w14:paraId="2DEC5318" w14:textId="77777777" w:rsidR="00991886" w:rsidRDefault="00991886" w:rsidP="00440E09">
      <w:pPr>
        <w:pStyle w:val="Prrafodelista"/>
        <w:ind w:left="0"/>
        <w:rPr>
          <w:b/>
          <w:sz w:val="16"/>
          <w:szCs w:val="16"/>
        </w:rPr>
      </w:pPr>
    </w:p>
    <w:p w14:paraId="5E3C95BC" w14:textId="77777777" w:rsidR="00440E09" w:rsidRPr="00100D5B" w:rsidRDefault="00440E09" w:rsidP="00440E09">
      <w:pPr>
        <w:pStyle w:val="Prrafodelista"/>
        <w:ind w:left="0"/>
        <w:rPr>
          <w:b/>
          <w:sz w:val="16"/>
          <w:szCs w:val="16"/>
        </w:rPr>
      </w:pPr>
      <w:proofErr w:type="gramStart"/>
      <w:r w:rsidRPr="00100D5B">
        <w:rPr>
          <w:b/>
          <w:sz w:val="16"/>
          <w:szCs w:val="16"/>
        </w:rPr>
        <w:t>5.¿</w:t>
      </w:r>
      <w:proofErr w:type="gramEnd"/>
      <w:r w:rsidRPr="00100D5B">
        <w:rPr>
          <w:b/>
          <w:sz w:val="16"/>
          <w:szCs w:val="16"/>
        </w:rPr>
        <w:t xml:space="preserve">Trabajás </w:t>
      </w:r>
      <w:r w:rsidRPr="00100D5B">
        <w:rPr>
          <w:b/>
          <w:sz w:val="16"/>
          <w:szCs w:val="16"/>
          <w:u w:val="single"/>
        </w:rPr>
        <w:t>sólo</w:t>
      </w:r>
      <w:r w:rsidRPr="00100D5B">
        <w:rPr>
          <w:b/>
          <w:sz w:val="16"/>
          <w:szCs w:val="16"/>
        </w:rPr>
        <w:t xml:space="preserve"> en la docencia?</w:t>
      </w:r>
    </w:p>
    <w:p w14:paraId="55493B37" w14:textId="77777777" w:rsidR="00440E09" w:rsidRPr="00100D5B" w:rsidRDefault="00440E09" w:rsidP="00440E09">
      <w:pPr>
        <w:rPr>
          <w:sz w:val="16"/>
          <w:szCs w:val="16"/>
        </w:rPr>
      </w:pPr>
      <w:r w:rsidRPr="00100D5B">
        <w:rPr>
          <w:sz w:val="16"/>
          <w:szCs w:val="16"/>
        </w:rPr>
        <w:t xml:space="preserve">SI  </w:t>
      </w:r>
    </w:p>
    <w:p w14:paraId="757198B9" w14:textId="77777777" w:rsidR="00440E09" w:rsidRPr="00100D5B" w:rsidRDefault="00440E09" w:rsidP="00440E09">
      <w:pPr>
        <w:rPr>
          <w:sz w:val="16"/>
          <w:szCs w:val="16"/>
        </w:rPr>
      </w:pPr>
      <w:r w:rsidRPr="00100D5B">
        <w:rPr>
          <w:sz w:val="16"/>
          <w:szCs w:val="16"/>
        </w:rPr>
        <w:t xml:space="preserve"> NO    </w:t>
      </w:r>
    </w:p>
    <w:p w14:paraId="21FCF90E" w14:textId="77777777" w:rsidR="00440E09" w:rsidRPr="00100D5B" w:rsidRDefault="00440E09" w:rsidP="00440E09">
      <w:pPr>
        <w:rPr>
          <w:b/>
          <w:sz w:val="16"/>
          <w:szCs w:val="16"/>
        </w:rPr>
      </w:pPr>
      <w:r w:rsidRPr="00100D5B">
        <w:rPr>
          <w:b/>
          <w:sz w:val="16"/>
          <w:szCs w:val="16"/>
        </w:rPr>
        <w:t xml:space="preserve">6. ¿Cuántas horas semanales </w:t>
      </w:r>
      <w:proofErr w:type="spellStart"/>
      <w:r w:rsidRPr="00100D5B">
        <w:rPr>
          <w:b/>
          <w:sz w:val="16"/>
          <w:szCs w:val="16"/>
        </w:rPr>
        <w:t>trabajás</w:t>
      </w:r>
      <w:proofErr w:type="spellEnd"/>
      <w:r w:rsidRPr="00100D5B">
        <w:rPr>
          <w:b/>
          <w:sz w:val="16"/>
          <w:szCs w:val="16"/>
        </w:rPr>
        <w:t xml:space="preserve"> en la docencia? </w:t>
      </w:r>
    </w:p>
    <w:p w14:paraId="00EB4DB4" w14:textId="77777777" w:rsidR="00440E09" w:rsidRPr="00100D5B" w:rsidRDefault="00440E09" w:rsidP="00440E09">
      <w:pPr>
        <w:rPr>
          <w:b/>
          <w:sz w:val="16"/>
          <w:szCs w:val="16"/>
        </w:rPr>
      </w:pPr>
      <w:r w:rsidRPr="00100D5B">
        <w:rPr>
          <w:b/>
          <w:sz w:val="16"/>
          <w:szCs w:val="16"/>
        </w:rPr>
        <w:lastRenderedPageBreak/>
        <w:t>7.Lugar de inserción profesional en la docencia</w:t>
      </w:r>
    </w:p>
    <w:p w14:paraId="5E10AE08" w14:textId="77777777" w:rsidR="00440E09" w:rsidRPr="00100D5B" w:rsidRDefault="00440E09" w:rsidP="00440E09">
      <w:pPr>
        <w:pStyle w:val="Prrafodelista"/>
        <w:ind w:left="0"/>
        <w:rPr>
          <w:sz w:val="16"/>
          <w:szCs w:val="16"/>
        </w:rPr>
      </w:pPr>
      <w:r w:rsidRPr="00100D5B">
        <w:rPr>
          <w:sz w:val="16"/>
          <w:szCs w:val="16"/>
        </w:rPr>
        <w:t xml:space="preserve">-Público </w:t>
      </w:r>
    </w:p>
    <w:p w14:paraId="40F1593A" w14:textId="77777777" w:rsidR="00440E09" w:rsidRPr="00100D5B" w:rsidRDefault="00440E09" w:rsidP="00440E09">
      <w:pPr>
        <w:pStyle w:val="Prrafodelista"/>
        <w:ind w:left="0"/>
        <w:rPr>
          <w:sz w:val="16"/>
          <w:szCs w:val="16"/>
        </w:rPr>
      </w:pPr>
      <w:r w:rsidRPr="00100D5B">
        <w:rPr>
          <w:sz w:val="16"/>
          <w:szCs w:val="16"/>
        </w:rPr>
        <w:t xml:space="preserve">-Privado </w:t>
      </w:r>
    </w:p>
    <w:p w14:paraId="05F8CFBB" w14:textId="77777777" w:rsidR="00440E09" w:rsidRPr="00100D5B" w:rsidRDefault="00440E09" w:rsidP="00440E09">
      <w:pPr>
        <w:pStyle w:val="Prrafodelista"/>
        <w:ind w:left="0"/>
        <w:rPr>
          <w:sz w:val="16"/>
          <w:szCs w:val="16"/>
        </w:rPr>
      </w:pPr>
      <w:r w:rsidRPr="00100D5B">
        <w:rPr>
          <w:sz w:val="16"/>
          <w:szCs w:val="16"/>
        </w:rPr>
        <w:t>-Educación popular</w:t>
      </w:r>
    </w:p>
    <w:p w14:paraId="3545DB40" w14:textId="77777777" w:rsidR="00440E09" w:rsidRPr="00100D5B" w:rsidRDefault="00440E09" w:rsidP="00440E09">
      <w:pPr>
        <w:pStyle w:val="Prrafodelista"/>
        <w:tabs>
          <w:tab w:val="left" w:pos="3375"/>
        </w:tabs>
        <w:ind w:left="0"/>
        <w:rPr>
          <w:sz w:val="16"/>
          <w:szCs w:val="16"/>
        </w:rPr>
      </w:pPr>
      <w:r w:rsidRPr="00100D5B">
        <w:rPr>
          <w:sz w:val="16"/>
          <w:szCs w:val="16"/>
        </w:rPr>
        <w:t>-Otros (Especificar)…………………………</w:t>
      </w:r>
      <w:r w:rsidRPr="00100D5B">
        <w:rPr>
          <w:sz w:val="16"/>
          <w:szCs w:val="16"/>
        </w:rPr>
        <w:tab/>
      </w:r>
    </w:p>
    <w:p w14:paraId="53F9076E" w14:textId="77777777" w:rsidR="00440E09" w:rsidRPr="00100D5B" w:rsidRDefault="00440E09" w:rsidP="00440E09">
      <w:pPr>
        <w:rPr>
          <w:b/>
          <w:sz w:val="16"/>
          <w:szCs w:val="16"/>
        </w:rPr>
      </w:pPr>
    </w:p>
    <w:p w14:paraId="139EF75B" w14:textId="77777777" w:rsidR="00440E09" w:rsidRPr="00100D5B" w:rsidRDefault="00440E09" w:rsidP="00440E09">
      <w:pPr>
        <w:rPr>
          <w:b/>
          <w:sz w:val="16"/>
          <w:szCs w:val="16"/>
        </w:rPr>
      </w:pPr>
      <w:bookmarkStart w:id="1" w:name="_Hlk532295788"/>
      <w:r w:rsidRPr="00100D5B">
        <w:rPr>
          <w:b/>
          <w:sz w:val="16"/>
          <w:szCs w:val="16"/>
        </w:rPr>
        <w:t>8 ¿Qué dificultades tuviste para ingresar a la docencia?</w:t>
      </w:r>
    </w:p>
    <w:p w14:paraId="54842337" w14:textId="77777777" w:rsidR="00440E09" w:rsidRPr="00100D5B" w:rsidRDefault="00440E09" w:rsidP="00440E09">
      <w:pPr>
        <w:rPr>
          <w:sz w:val="16"/>
          <w:szCs w:val="16"/>
        </w:rPr>
      </w:pPr>
      <w:r w:rsidRPr="00100D5B">
        <w:rPr>
          <w:sz w:val="16"/>
          <w:szCs w:val="16"/>
        </w:rPr>
        <w:t>____________________________________________________________________________________________________________________________________________________________________________________________________________________________</w:t>
      </w:r>
      <w:bookmarkEnd w:id="1"/>
    </w:p>
    <w:p w14:paraId="6C47E7EB" w14:textId="77777777" w:rsidR="00440E09" w:rsidRPr="00100D5B" w:rsidRDefault="00440E09" w:rsidP="00440E09">
      <w:pPr>
        <w:rPr>
          <w:b/>
          <w:sz w:val="16"/>
          <w:szCs w:val="16"/>
        </w:rPr>
      </w:pPr>
      <w:r w:rsidRPr="00100D5B">
        <w:rPr>
          <w:b/>
          <w:sz w:val="16"/>
          <w:szCs w:val="16"/>
        </w:rPr>
        <w:t xml:space="preserve">9. ¿En qué </w:t>
      </w:r>
      <w:proofErr w:type="spellStart"/>
      <w:r w:rsidRPr="00100D5B">
        <w:rPr>
          <w:b/>
          <w:sz w:val="16"/>
          <w:szCs w:val="16"/>
        </w:rPr>
        <w:t>pensás</w:t>
      </w:r>
      <w:proofErr w:type="spellEnd"/>
      <w:r w:rsidRPr="00100D5B">
        <w:rPr>
          <w:b/>
          <w:sz w:val="16"/>
          <w:szCs w:val="16"/>
        </w:rPr>
        <w:t xml:space="preserve"> a la hora de preparar una clase? ¿Cuál es tu prioridad? </w:t>
      </w:r>
      <w:proofErr w:type="spellStart"/>
      <w:r w:rsidRPr="00100D5B">
        <w:rPr>
          <w:b/>
          <w:sz w:val="16"/>
          <w:szCs w:val="16"/>
        </w:rPr>
        <w:t>Colocá</w:t>
      </w:r>
      <w:proofErr w:type="spellEnd"/>
      <w:r w:rsidRPr="00100D5B">
        <w:rPr>
          <w:b/>
          <w:sz w:val="16"/>
          <w:szCs w:val="16"/>
        </w:rPr>
        <w:t xml:space="preserve"> de 1 a 6 de acuerdo a tu criterio de selección?</w:t>
      </w:r>
    </w:p>
    <w:p w14:paraId="1D9914A4" w14:textId="77777777" w:rsidR="00440E09" w:rsidRPr="00100D5B" w:rsidRDefault="00440E09" w:rsidP="00440E09">
      <w:pPr>
        <w:pStyle w:val="Prrafodelista"/>
        <w:numPr>
          <w:ilvl w:val="0"/>
          <w:numId w:val="2"/>
        </w:numPr>
        <w:rPr>
          <w:b/>
          <w:sz w:val="16"/>
          <w:szCs w:val="16"/>
        </w:rPr>
      </w:pPr>
      <w:r w:rsidRPr="00100D5B">
        <w:rPr>
          <w:b/>
          <w:sz w:val="16"/>
          <w:szCs w:val="16"/>
        </w:rPr>
        <w:t xml:space="preserve">Contenidos                                                                 </w:t>
      </w:r>
    </w:p>
    <w:p w14:paraId="14B98B35" w14:textId="77777777" w:rsidR="00440E09" w:rsidRPr="00100D5B" w:rsidRDefault="00440E09" w:rsidP="00440E09">
      <w:pPr>
        <w:pStyle w:val="Prrafodelista"/>
        <w:numPr>
          <w:ilvl w:val="0"/>
          <w:numId w:val="2"/>
        </w:numPr>
        <w:rPr>
          <w:b/>
          <w:sz w:val="16"/>
          <w:szCs w:val="16"/>
        </w:rPr>
      </w:pPr>
      <w:r w:rsidRPr="00100D5B">
        <w:rPr>
          <w:b/>
          <w:sz w:val="16"/>
          <w:szCs w:val="16"/>
        </w:rPr>
        <w:t xml:space="preserve">Objetivos                                                              </w:t>
      </w:r>
    </w:p>
    <w:p w14:paraId="2D1E2980" w14:textId="77777777" w:rsidR="00440E09" w:rsidRPr="00100D5B" w:rsidRDefault="00440E09" w:rsidP="00440E09">
      <w:pPr>
        <w:pStyle w:val="Prrafodelista"/>
        <w:numPr>
          <w:ilvl w:val="0"/>
          <w:numId w:val="2"/>
        </w:numPr>
        <w:rPr>
          <w:b/>
          <w:sz w:val="16"/>
          <w:szCs w:val="16"/>
        </w:rPr>
      </w:pPr>
      <w:r w:rsidRPr="00100D5B">
        <w:rPr>
          <w:b/>
          <w:sz w:val="16"/>
          <w:szCs w:val="16"/>
        </w:rPr>
        <w:t xml:space="preserve">Evaluación                                                            </w:t>
      </w:r>
    </w:p>
    <w:p w14:paraId="792AE4A5" w14:textId="77777777" w:rsidR="00440E09" w:rsidRPr="00100D5B" w:rsidRDefault="00440E09" w:rsidP="00440E09">
      <w:pPr>
        <w:pStyle w:val="Prrafodelista"/>
        <w:numPr>
          <w:ilvl w:val="0"/>
          <w:numId w:val="2"/>
        </w:numPr>
        <w:rPr>
          <w:b/>
          <w:sz w:val="16"/>
          <w:szCs w:val="16"/>
        </w:rPr>
      </w:pPr>
      <w:r w:rsidRPr="00100D5B">
        <w:rPr>
          <w:b/>
          <w:sz w:val="16"/>
          <w:szCs w:val="16"/>
        </w:rPr>
        <w:t xml:space="preserve">Actividades                                                          </w:t>
      </w:r>
    </w:p>
    <w:p w14:paraId="7D928347" w14:textId="77777777" w:rsidR="00440E09" w:rsidRPr="00100D5B" w:rsidRDefault="00440E09" w:rsidP="00440E09">
      <w:pPr>
        <w:pStyle w:val="Prrafodelista"/>
        <w:numPr>
          <w:ilvl w:val="0"/>
          <w:numId w:val="2"/>
        </w:numPr>
        <w:rPr>
          <w:b/>
          <w:sz w:val="16"/>
          <w:szCs w:val="16"/>
        </w:rPr>
      </w:pPr>
      <w:r w:rsidRPr="00100D5B">
        <w:rPr>
          <w:b/>
          <w:sz w:val="16"/>
          <w:szCs w:val="16"/>
        </w:rPr>
        <w:t>Necesidades de los alumnos</w:t>
      </w:r>
    </w:p>
    <w:p w14:paraId="78C32603" w14:textId="77777777" w:rsidR="00440E09" w:rsidRPr="00100D5B" w:rsidRDefault="00440E09" w:rsidP="00440E09">
      <w:pPr>
        <w:pStyle w:val="Prrafodelista"/>
        <w:numPr>
          <w:ilvl w:val="0"/>
          <w:numId w:val="2"/>
        </w:numPr>
        <w:rPr>
          <w:b/>
          <w:sz w:val="16"/>
          <w:szCs w:val="16"/>
        </w:rPr>
      </w:pPr>
      <w:r w:rsidRPr="00100D5B">
        <w:rPr>
          <w:b/>
          <w:sz w:val="16"/>
          <w:szCs w:val="16"/>
        </w:rPr>
        <w:t>Otros  ¿Cuáles?</w:t>
      </w:r>
    </w:p>
    <w:p w14:paraId="71963E98" w14:textId="77777777" w:rsidR="00440E09" w:rsidRPr="00100D5B" w:rsidRDefault="00440E09" w:rsidP="00440E09">
      <w:pPr>
        <w:pStyle w:val="Prrafodelista"/>
        <w:rPr>
          <w:b/>
          <w:sz w:val="16"/>
          <w:szCs w:val="16"/>
        </w:rPr>
      </w:pPr>
      <w:r w:rsidRPr="00100D5B">
        <w:rPr>
          <w:b/>
          <w:sz w:val="16"/>
          <w:szCs w:val="16"/>
        </w:rPr>
        <w:t>…………………………………………………………….</w:t>
      </w:r>
    </w:p>
    <w:p w14:paraId="2BEC30A6" w14:textId="77777777" w:rsidR="00440E09" w:rsidRPr="00100D5B" w:rsidRDefault="00440E09" w:rsidP="00440E09">
      <w:pPr>
        <w:rPr>
          <w:sz w:val="16"/>
          <w:szCs w:val="16"/>
        </w:rPr>
      </w:pPr>
    </w:p>
    <w:p w14:paraId="1F132BA5" w14:textId="77777777" w:rsidR="00440E09" w:rsidRPr="00100D5B" w:rsidRDefault="00440E09" w:rsidP="00440E09">
      <w:pPr>
        <w:rPr>
          <w:b/>
          <w:sz w:val="16"/>
          <w:szCs w:val="16"/>
        </w:rPr>
      </w:pPr>
      <w:proofErr w:type="gramStart"/>
      <w:r w:rsidRPr="00100D5B">
        <w:rPr>
          <w:b/>
          <w:sz w:val="16"/>
          <w:szCs w:val="16"/>
        </w:rPr>
        <w:t>10..¿</w:t>
      </w:r>
      <w:proofErr w:type="gramEnd"/>
      <w:r w:rsidRPr="00100D5B">
        <w:rPr>
          <w:b/>
          <w:sz w:val="16"/>
          <w:szCs w:val="16"/>
        </w:rPr>
        <w:t xml:space="preserve">Cuáles  </w:t>
      </w:r>
      <w:proofErr w:type="spellStart"/>
      <w:r w:rsidRPr="00100D5B">
        <w:rPr>
          <w:b/>
          <w:sz w:val="16"/>
          <w:szCs w:val="16"/>
        </w:rPr>
        <w:t>considerás</w:t>
      </w:r>
      <w:proofErr w:type="spellEnd"/>
      <w:r w:rsidRPr="00100D5B">
        <w:rPr>
          <w:b/>
          <w:sz w:val="16"/>
          <w:szCs w:val="16"/>
        </w:rPr>
        <w:t xml:space="preserve">  que son los aspectos positivos de la formación del profesorado?</w:t>
      </w:r>
    </w:p>
    <w:p w14:paraId="3D7E1C87" w14:textId="77777777" w:rsidR="00440E09" w:rsidRPr="00100D5B" w:rsidRDefault="00440E09" w:rsidP="00440E09">
      <w:pPr>
        <w:rPr>
          <w:sz w:val="16"/>
          <w:szCs w:val="16"/>
        </w:rPr>
      </w:pPr>
      <w:r w:rsidRPr="00100D5B">
        <w:rPr>
          <w:sz w:val="16"/>
          <w:szCs w:val="16"/>
        </w:rPr>
        <w:t>____________________________________________________________________________________________________________________________________________________________________________________________________________________________</w:t>
      </w:r>
    </w:p>
    <w:p w14:paraId="2A193ABD" w14:textId="77777777" w:rsidR="00440E09" w:rsidRPr="00100D5B" w:rsidRDefault="00440E09" w:rsidP="00440E09">
      <w:pPr>
        <w:rPr>
          <w:b/>
          <w:sz w:val="16"/>
          <w:szCs w:val="16"/>
        </w:rPr>
      </w:pPr>
      <w:r w:rsidRPr="00100D5B">
        <w:rPr>
          <w:b/>
          <w:sz w:val="16"/>
          <w:szCs w:val="16"/>
        </w:rPr>
        <w:t xml:space="preserve"> </w:t>
      </w:r>
      <w:proofErr w:type="gramStart"/>
      <w:r w:rsidRPr="00100D5B">
        <w:rPr>
          <w:b/>
          <w:sz w:val="16"/>
          <w:szCs w:val="16"/>
        </w:rPr>
        <w:t>11.¿</w:t>
      </w:r>
      <w:proofErr w:type="gramEnd"/>
      <w:r w:rsidRPr="00100D5B">
        <w:rPr>
          <w:b/>
          <w:sz w:val="16"/>
          <w:szCs w:val="16"/>
        </w:rPr>
        <w:t xml:space="preserve">Cuáles  </w:t>
      </w:r>
      <w:proofErr w:type="spellStart"/>
      <w:r w:rsidRPr="00100D5B">
        <w:rPr>
          <w:b/>
          <w:sz w:val="16"/>
          <w:szCs w:val="16"/>
        </w:rPr>
        <w:t>considerás</w:t>
      </w:r>
      <w:proofErr w:type="spellEnd"/>
      <w:r w:rsidRPr="00100D5B">
        <w:rPr>
          <w:b/>
          <w:sz w:val="16"/>
          <w:szCs w:val="16"/>
        </w:rPr>
        <w:t xml:space="preserve">  que son los aspectos negativos de la formación del profesorado?</w:t>
      </w:r>
    </w:p>
    <w:p w14:paraId="24EF3A61" w14:textId="77777777" w:rsidR="00440E09" w:rsidRPr="00100D5B" w:rsidRDefault="00440E09" w:rsidP="00440E09">
      <w:pPr>
        <w:rPr>
          <w:sz w:val="16"/>
          <w:szCs w:val="16"/>
        </w:rPr>
      </w:pPr>
      <w:r w:rsidRPr="00100D5B">
        <w:rPr>
          <w:sz w:val="16"/>
          <w:szCs w:val="16"/>
        </w:rPr>
        <w:t>____________________________________________________________________________________________________________________________________________________________________________________________________________________________</w:t>
      </w:r>
    </w:p>
    <w:p w14:paraId="089F6D4A" w14:textId="77777777" w:rsidR="00440E09" w:rsidRPr="00100D5B" w:rsidRDefault="00440E09" w:rsidP="00440E09">
      <w:pPr>
        <w:rPr>
          <w:sz w:val="16"/>
          <w:szCs w:val="16"/>
        </w:rPr>
      </w:pPr>
    </w:p>
    <w:p w14:paraId="67305F63" w14:textId="77777777" w:rsidR="00440E09" w:rsidRPr="00100D5B" w:rsidRDefault="00440E09" w:rsidP="00440E09">
      <w:pPr>
        <w:rPr>
          <w:sz w:val="16"/>
          <w:szCs w:val="16"/>
        </w:rPr>
      </w:pPr>
      <w:r w:rsidRPr="00100D5B">
        <w:rPr>
          <w:b/>
          <w:sz w:val="16"/>
          <w:szCs w:val="16"/>
        </w:rPr>
        <w:t>12. ¿Cuál es a tu criterio la especificidad del contenido del profesorado en Ciencias Sociales?</w:t>
      </w:r>
    </w:p>
    <w:p w14:paraId="45C838F3" w14:textId="77777777" w:rsidR="00440E09" w:rsidRPr="00100D5B" w:rsidRDefault="00440E09" w:rsidP="00440E09">
      <w:pPr>
        <w:rPr>
          <w:sz w:val="16"/>
          <w:szCs w:val="16"/>
        </w:rPr>
      </w:pPr>
      <w:r w:rsidRPr="00100D5B">
        <w:rPr>
          <w:sz w:val="16"/>
          <w:szCs w:val="16"/>
        </w:rPr>
        <w:t>____________________________________________________________________________________________________________________________________________________________________________________________________________________________</w:t>
      </w:r>
    </w:p>
    <w:p w14:paraId="2D3D8FE8" w14:textId="77777777" w:rsidR="00440E09" w:rsidRPr="00100D5B" w:rsidRDefault="00440E09" w:rsidP="00440E09">
      <w:pPr>
        <w:rPr>
          <w:sz w:val="16"/>
          <w:szCs w:val="16"/>
        </w:rPr>
      </w:pPr>
    </w:p>
    <w:p w14:paraId="2DC671A7" w14:textId="77777777" w:rsidR="00440E09" w:rsidRPr="00100D5B" w:rsidRDefault="00440E09" w:rsidP="00440E09">
      <w:pPr>
        <w:rPr>
          <w:b/>
          <w:sz w:val="16"/>
          <w:szCs w:val="16"/>
        </w:rPr>
      </w:pPr>
      <w:r w:rsidRPr="00100D5B">
        <w:rPr>
          <w:b/>
          <w:sz w:val="16"/>
          <w:szCs w:val="16"/>
        </w:rPr>
        <w:t>13. ¿Qué modificarías de la formación que recibiste?</w:t>
      </w:r>
    </w:p>
    <w:p w14:paraId="3102DA40" w14:textId="77777777" w:rsidR="00440E09" w:rsidRPr="00100D5B" w:rsidRDefault="00440E09" w:rsidP="00440E09">
      <w:pPr>
        <w:rPr>
          <w:sz w:val="16"/>
          <w:szCs w:val="16"/>
        </w:rPr>
      </w:pPr>
      <w:r w:rsidRPr="00100D5B">
        <w:rPr>
          <w:sz w:val="16"/>
          <w:szCs w:val="16"/>
        </w:rPr>
        <w:t>____________________________________________________________________________________________________________________________________________________________________________________________________________________________</w:t>
      </w:r>
    </w:p>
    <w:p w14:paraId="557BA722" w14:textId="77777777" w:rsidR="00440E09" w:rsidRPr="00100D5B" w:rsidRDefault="00440E09" w:rsidP="00440E09">
      <w:pPr>
        <w:rPr>
          <w:sz w:val="16"/>
          <w:szCs w:val="16"/>
        </w:rPr>
      </w:pPr>
    </w:p>
    <w:p w14:paraId="03C7B40C" w14:textId="77777777" w:rsidR="00440E09" w:rsidRPr="00100D5B" w:rsidRDefault="00440E09" w:rsidP="00440E09">
      <w:pPr>
        <w:rPr>
          <w:b/>
          <w:sz w:val="16"/>
          <w:szCs w:val="16"/>
        </w:rPr>
      </w:pPr>
      <w:r w:rsidRPr="00100D5B">
        <w:rPr>
          <w:b/>
          <w:sz w:val="16"/>
          <w:szCs w:val="16"/>
        </w:rPr>
        <w:t xml:space="preserve"> 14. ¿Cuál es a tu criterio lo fundamental de la enseñanza del profesorado de tu especialidad?</w:t>
      </w:r>
    </w:p>
    <w:p w14:paraId="1F52EB08" w14:textId="77777777" w:rsidR="00440E09" w:rsidRPr="00100D5B" w:rsidRDefault="00440E09" w:rsidP="00440E09">
      <w:pPr>
        <w:rPr>
          <w:sz w:val="16"/>
          <w:szCs w:val="16"/>
        </w:rPr>
      </w:pPr>
      <w:r w:rsidRPr="00100D5B">
        <w:rPr>
          <w:sz w:val="16"/>
          <w:szCs w:val="16"/>
        </w:rPr>
        <w:t>____________________________________________________________________________________________________________________________________________________________________________________________________________________________</w:t>
      </w:r>
    </w:p>
    <w:p w14:paraId="4B0F4E00" w14:textId="77777777" w:rsidR="00440E09" w:rsidRPr="00100D5B" w:rsidRDefault="00440E09" w:rsidP="00440E09">
      <w:pPr>
        <w:rPr>
          <w:sz w:val="16"/>
          <w:szCs w:val="16"/>
        </w:rPr>
      </w:pPr>
    </w:p>
    <w:p w14:paraId="25302367" w14:textId="77777777" w:rsidR="00440E09" w:rsidRPr="00100D5B" w:rsidRDefault="00440E09" w:rsidP="00440E09">
      <w:pPr>
        <w:rPr>
          <w:sz w:val="16"/>
          <w:szCs w:val="16"/>
        </w:rPr>
      </w:pPr>
    </w:p>
    <w:p w14:paraId="42CAF23F" w14:textId="77777777" w:rsidR="00440E09" w:rsidRPr="00440E09" w:rsidRDefault="00440E09" w:rsidP="009D38DB">
      <w:pPr>
        <w:pStyle w:val="Encabezado"/>
        <w:tabs>
          <w:tab w:val="clear" w:pos="4252"/>
          <w:tab w:val="clear" w:pos="8504"/>
        </w:tabs>
        <w:spacing w:line="360" w:lineRule="auto"/>
        <w:jc w:val="both"/>
        <w:rPr>
          <w:rFonts w:ascii="Arial" w:hAnsi="Arial" w:cs="Arial"/>
          <w:b/>
          <w:lang w:val="es-AR"/>
        </w:rPr>
      </w:pPr>
    </w:p>
    <w:sectPr w:rsidR="00440E09" w:rsidRPr="00440E09" w:rsidSect="005A0F3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19E62" w14:textId="77777777" w:rsidR="00472A70" w:rsidRDefault="00472A70" w:rsidP="00D4763D">
      <w:pPr>
        <w:spacing w:after="0" w:line="240" w:lineRule="auto"/>
      </w:pPr>
      <w:r>
        <w:separator/>
      </w:r>
    </w:p>
  </w:endnote>
  <w:endnote w:type="continuationSeparator" w:id="0">
    <w:p w14:paraId="6579EEF0" w14:textId="77777777" w:rsidR="00472A70" w:rsidRDefault="00472A70" w:rsidP="00D4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2DD4" w14:textId="77777777" w:rsidR="00472A70" w:rsidRDefault="00472A70" w:rsidP="00D4763D">
      <w:pPr>
        <w:spacing w:after="0" w:line="240" w:lineRule="auto"/>
      </w:pPr>
      <w:r>
        <w:separator/>
      </w:r>
    </w:p>
  </w:footnote>
  <w:footnote w:type="continuationSeparator" w:id="0">
    <w:p w14:paraId="21FF3720" w14:textId="77777777" w:rsidR="00472A70" w:rsidRDefault="00472A70" w:rsidP="00D4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71"/>
      <w:docPartObj>
        <w:docPartGallery w:val="Page Numbers (Top of Page)"/>
        <w:docPartUnique/>
      </w:docPartObj>
    </w:sdtPr>
    <w:sdtEndPr/>
    <w:sdtContent>
      <w:p w14:paraId="7E58A82D" w14:textId="77777777" w:rsidR="004C1F22" w:rsidRDefault="00511D85">
        <w:pPr>
          <w:pStyle w:val="Encabezado"/>
          <w:jc w:val="right"/>
        </w:pPr>
        <w:r>
          <w:fldChar w:fldCharType="begin"/>
        </w:r>
        <w:r w:rsidR="00472A70">
          <w:instrText xml:space="preserve"> PAGE   \* MERGEFORMAT </w:instrText>
        </w:r>
        <w:r>
          <w:fldChar w:fldCharType="separate"/>
        </w:r>
        <w:r w:rsidR="004D4D9B">
          <w:rPr>
            <w:noProof/>
          </w:rPr>
          <w:t>1</w:t>
        </w:r>
        <w:r>
          <w:rPr>
            <w:noProof/>
          </w:rPr>
          <w:fldChar w:fldCharType="end"/>
        </w:r>
      </w:p>
    </w:sdtContent>
  </w:sdt>
  <w:p w14:paraId="2A38CB7F" w14:textId="77777777" w:rsidR="004C1F22" w:rsidRDefault="004C1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FB8"/>
    <w:multiLevelType w:val="hybridMultilevel"/>
    <w:tmpl w:val="69068C5A"/>
    <w:lvl w:ilvl="0" w:tplc="B2921DEC">
      <w:start w:val="9"/>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AC1CC2"/>
    <w:multiLevelType w:val="multilevel"/>
    <w:tmpl w:val="AF5C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EC87829"/>
    <w:multiLevelType w:val="hybridMultilevel"/>
    <w:tmpl w:val="0CD45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C921921"/>
    <w:multiLevelType w:val="multilevel"/>
    <w:tmpl w:val="618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92AA7"/>
    <w:multiLevelType w:val="hybridMultilevel"/>
    <w:tmpl w:val="0AACD4A8"/>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5" w15:restartNumberingAfterBreak="0">
    <w:nsid w:val="78C56569"/>
    <w:multiLevelType w:val="multilevel"/>
    <w:tmpl w:val="6AC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D2"/>
    <w:rsid w:val="00010B38"/>
    <w:rsid w:val="00084FC7"/>
    <w:rsid w:val="000A1D21"/>
    <w:rsid w:val="000B38BB"/>
    <w:rsid w:val="001129C7"/>
    <w:rsid w:val="001B3F32"/>
    <w:rsid w:val="001E45F4"/>
    <w:rsid w:val="00222809"/>
    <w:rsid w:val="00263B78"/>
    <w:rsid w:val="00280C9B"/>
    <w:rsid w:val="002B6B71"/>
    <w:rsid w:val="00301DF2"/>
    <w:rsid w:val="00302C97"/>
    <w:rsid w:val="00334878"/>
    <w:rsid w:val="003A6BB3"/>
    <w:rsid w:val="003C2FFB"/>
    <w:rsid w:val="003C53F2"/>
    <w:rsid w:val="003D031F"/>
    <w:rsid w:val="003D2594"/>
    <w:rsid w:val="00440E09"/>
    <w:rsid w:val="00472A70"/>
    <w:rsid w:val="004A5E1B"/>
    <w:rsid w:val="004B2A55"/>
    <w:rsid w:val="004B4098"/>
    <w:rsid w:val="004B5FAD"/>
    <w:rsid w:val="004C1F22"/>
    <w:rsid w:val="004D4D9B"/>
    <w:rsid w:val="004E2DF7"/>
    <w:rsid w:val="004E6459"/>
    <w:rsid w:val="00507743"/>
    <w:rsid w:val="00511819"/>
    <w:rsid w:val="00511D85"/>
    <w:rsid w:val="005253D8"/>
    <w:rsid w:val="005557D2"/>
    <w:rsid w:val="0057260A"/>
    <w:rsid w:val="005A0F38"/>
    <w:rsid w:val="00644D0C"/>
    <w:rsid w:val="00650BD4"/>
    <w:rsid w:val="00692DB5"/>
    <w:rsid w:val="006F39C1"/>
    <w:rsid w:val="00741ED7"/>
    <w:rsid w:val="008002F1"/>
    <w:rsid w:val="00803401"/>
    <w:rsid w:val="00810C2A"/>
    <w:rsid w:val="0087211C"/>
    <w:rsid w:val="00873C95"/>
    <w:rsid w:val="00892D48"/>
    <w:rsid w:val="008A1301"/>
    <w:rsid w:val="008E6EA5"/>
    <w:rsid w:val="009019CF"/>
    <w:rsid w:val="0091101B"/>
    <w:rsid w:val="00941F99"/>
    <w:rsid w:val="00956614"/>
    <w:rsid w:val="00991886"/>
    <w:rsid w:val="009A2558"/>
    <w:rsid w:val="009D38DB"/>
    <w:rsid w:val="00A14EBA"/>
    <w:rsid w:val="00A158BC"/>
    <w:rsid w:val="00A35D26"/>
    <w:rsid w:val="00A46506"/>
    <w:rsid w:val="00AD1159"/>
    <w:rsid w:val="00B341A3"/>
    <w:rsid w:val="00B934E0"/>
    <w:rsid w:val="00BA4E83"/>
    <w:rsid w:val="00BF2588"/>
    <w:rsid w:val="00C91B4E"/>
    <w:rsid w:val="00CD6674"/>
    <w:rsid w:val="00CF23A9"/>
    <w:rsid w:val="00D01FF0"/>
    <w:rsid w:val="00D41784"/>
    <w:rsid w:val="00D4763D"/>
    <w:rsid w:val="00D56483"/>
    <w:rsid w:val="00D818D0"/>
    <w:rsid w:val="00D834A2"/>
    <w:rsid w:val="00DA4886"/>
    <w:rsid w:val="00E3455B"/>
    <w:rsid w:val="00F016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95D"/>
  <w15:docId w15:val="{23C860FA-52DE-43CA-ACA3-2BEB0A2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57D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557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D476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763D"/>
  </w:style>
  <w:style w:type="character" w:styleId="Refdenotaalpie">
    <w:name w:val="footnote reference"/>
    <w:basedOn w:val="Fuentedeprrafopredeter"/>
    <w:uiPriority w:val="99"/>
    <w:semiHidden/>
    <w:unhideWhenUsed/>
    <w:rsid w:val="00440E09"/>
    <w:rPr>
      <w:vertAlign w:val="superscript"/>
    </w:rPr>
  </w:style>
  <w:style w:type="paragraph" w:styleId="Prrafodelista">
    <w:name w:val="List Paragraph"/>
    <w:basedOn w:val="Normal"/>
    <w:uiPriority w:val="34"/>
    <w:qFormat/>
    <w:rsid w:val="00440E09"/>
    <w:pPr>
      <w:ind w:left="720"/>
      <w:contextualSpacing/>
    </w:pPr>
  </w:style>
  <w:style w:type="paragraph" w:customStyle="1" w:styleId="Default">
    <w:name w:val="Default"/>
    <w:rsid w:val="00991886"/>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59"/>
    <w:rsid w:val="00BF2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AD1159"/>
    <w:pPr>
      <w:spacing w:after="0" w:line="240" w:lineRule="auto"/>
      <w:jc w:val="both"/>
    </w:pPr>
    <w:rPr>
      <w:rFonts w:ascii="Arial" w:eastAsia="Times New Roman" w:hAnsi="Arial" w:cs="Times New Roman"/>
      <w:color w:val="FF6600"/>
      <w:szCs w:val="20"/>
      <w:lang w:eastAsia="es-ES"/>
    </w:rPr>
  </w:style>
  <w:style w:type="character" w:customStyle="1" w:styleId="TextoindependienteCar">
    <w:name w:val="Texto independiente Car"/>
    <w:basedOn w:val="Fuentedeprrafopredeter"/>
    <w:link w:val="Textoindependiente"/>
    <w:rsid w:val="00AD1159"/>
    <w:rPr>
      <w:rFonts w:ascii="Arial" w:eastAsia="Times New Roman" w:hAnsi="Arial" w:cs="Times New Roman"/>
      <w:color w:val="FF6600"/>
      <w:szCs w:val="20"/>
      <w:lang w:eastAsia="es-ES"/>
    </w:rPr>
  </w:style>
  <w:style w:type="character" w:styleId="Hipervnculo">
    <w:name w:val="Hyperlink"/>
    <w:rsid w:val="00AD1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8FF5-F8D5-4FF9-9A64-8E83247D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2547</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 vega</cp:lastModifiedBy>
  <cp:revision>2</cp:revision>
  <dcterms:created xsi:type="dcterms:W3CDTF">2022-04-28T01:24:00Z</dcterms:created>
  <dcterms:modified xsi:type="dcterms:W3CDTF">2022-04-28T01:24:00Z</dcterms:modified>
</cp:coreProperties>
</file>